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15" w:rsidRDefault="00275056" w:rsidP="00260115">
      <w:pPr>
        <w:tabs>
          <w:tab w:val="left" w:pos="3000"/>
        </w:tabs>
        <w:rPr>
          <w:sz w:val="28"/>
          <w:szCs w:val="28"/>
        </w:rPr>
      </w:pPr>
      <w:r w:rsidRPr="0027505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63815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30" y="21581"/>
                <wp:lineTo x="21530" y="0"/>
                <wp:lineTo x="0" y="0"/>
              </wp:wrapPolygon>
            </wp:wrapThrough>
            <wp:docPr id="4" name="Рисунок 4" descr="C:\Users\Марина\Desktop\приказы на сайт\нормативные документы\Untitled-Scanne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риказы на сайт\нормативные документы\Untitled-Scanned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" r="2341" b="1"/>
                    <a:stretch/>
                  </pic:blipFill>
                  <pic:spPr bwMode="auto">
                    <a:xfrm>
                      <a:off x="0" y="0"/>
                      <a:ext cx="76638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15" w:rsidRDefault="00260115" w:rsidP="00260115">
      <w:pPr>
        <w:jc w:val="right"/>
      </w:pPr>
      <w:r>
        <w:lastRenderedPageBreak/>
        <w:t xml:space="preserve">      Прилож</w:t>
      </w:r>
      <w:bookmarkStart w:id="0" w:name="_GoBack"/>
      <w:bookmarkEnd w:id="0"/>
      <w:r>
        <w:t xml:space="preserve">ение 1 </w:t>
      </w:r>
    </w:p>
    <w:p w:rsidR="00260115" w:rsidRDefault="00260115" w:rsidP="00260115">
      <w:pPr>
        <w:jc w:val="right"/>
      </w:pPr>
      <w:r>
        <w:t xml:space="preserve">  к приказу от 09.01.2019 г. № _</w:t>
      </w:r>
      <w:r>
        <w:rPr>
          <w:u w:val="single"/>
        </w:rPr>
        <w:t>46</w:t>
      </w:r>
      <w:r>
        <w:t>____</w:t>
      </w:r>
    </w:p>
    <w:p w:rsidR="00260115" w:rsidRDefault="00260115" w:rsidP="00260115">
      <w:pPr>
        <w:jc w:val="right"/>
      </w:pPr>
    </w:p>
    <w:p w:rsidR="00260115" w:rsidRDefault="00260115" w:rsidP="00260115">
      <w:pPr>
        <w:jc w:val="center"/>
        <w:rPr>
          <w:b/>
        </w:rPr>
      </w:pPr>
      <w:r>
        <w:rPr>
          <w:b/>
        </w:rPr>
        <w:t xml:space="preserve">ПОКАЗАТЕЛИ ОЦЕНКИ ЭФФЕКТИВНОСТИ </w:t>
      </w:r>
    </w:p>
    <w:p w:rsidR="00260115" w:rsidRDefault="00260115" w:rsidP="00260115">
      <w:pPr>
        <w:jc w:val="center"/>
        <w:rPr>
          <w:b/>
        </w:rPr>
      </w:pPr>
      <w:r>
        <w:rPr>
          <w:b/>
        </w:rPr>
        <w:t>РАБОТЫ РАБОТНИКОВ</w:t>
      </w:r>
    </w:p>
    <w:p w:rsidR="00260115" w:rsidRDefault="00260115" w:rsidP="00260115">
      <w:pPr>
        <w:jc w:val="center"/>
        <w:rPr>
          <w:b/>
        </w:rPr>
      </w:pPr>
      <w:r>
        <w:rPr>
          <w:b/>
        </w:rPr>
        <w:t>МБУК АР «МЦБ»</w:t>
      </w:r>
    </w:p>
    <w:tbl>
      <w:tblPr>
        <w:tblpPr w:leftFromText="180" w:rightFromText="180" w:vertAnchor="text" w:horzAnchor="page" w:tblpX="1108" w:tblpY="12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7"/>
        <w:gridCol w:w="115"/>
        <w:gridCol w:w="1874"/>
        <w:gridCol w:w="32"/>
        <w:gridCol w:w="106"/>
        <w:gridCol w:w="115"/>
        <w:gridCol w:w="2267"/>
        <w:gridCol w:w="13"/>
        <w:gridCol w:w="1972"/>
      </w:tblGrid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эффективности работы работников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эффективности работы работников учреждения (баллы)*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отчетности, содержащей информацию о выполнении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отчетов</w:t>
            </w:r>
          </w:p>
        </w:tc>
      </w:tr>
      <w:tr w:rsidR="00B31A9B" w:rsidTr="00B31A9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эффективности основной деятельности работника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Главный бухгалтер 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Эффективное использование субсидий, выделенных на исполнение муниципального задания.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Эффективная организация бухучета хозяйственно-финансовой деятельности учреждения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1573F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73F">
              <w:rPr>
                <w:rFonts w:ascii="Times New Roman" w:hAnsi="Times New Roman" w:cs="Times New Roman"/>
                <w:sz w:val="22"/>
                <w:szCs w:val="22"/>
              </w:rPr>
              <w:t>Своевременный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экономным использованием материальных, трудовых и финансовых ресурсов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6435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1573F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Своевременный контроль законности, своевременности, правильности оформления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6435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Своевременное обеспечение соблюдений штатной, финансовой и кассовой дисциплин.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6435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просроченной кредиторской и дебиторской задолженности.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DD3A6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замечаний по срокам и качеству предоставления установленной отчетности.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DD3A6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штрафных санкций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D3A6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задолженности по налогам, своевременность их перечисления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D3A6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фактов нецелевого использования средств бюджета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D3A6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замечаний по выполнению поручений директора в установленные сроки и должного качества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D3A6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Заместитель г</w:t>
            </w:r>
            <w:r w:rsidRPr="00BB4915">
              <w:rPr>
                <w:i/>
                <w:sz w:val="22"/>
                <w:szCs w:val="22"/>
                <w:lang w:eastAsia="en-US"/>
              </w:rPr>
              <w:t>лавн</w:t>
            </w:r>
            <w:r>
              <w:rPr>
                <w:i/>
                <w:sz w:val="22"/>
                <w:szCs w:val="22"/>
                <w:lang w:eastAsia="en-US"/>
              </w:rPr>
              <w:t>ого</w:t>
            </w:r>
            <w:r w:rsidRPr="00BB4915">
              <w:rPr>
                <w:i/>
                <w:sz w:val="22"/>
                <w:szCs w:val="22"/>
                <w:lang w:eastAsia="en-US"/>
              </w:rPr>
              <w:t xml:space="preserve"> бухгалтер</w:t>
            </w:r>
            <w:r>
              <w:rPr>
                <w:i/>
                <w:sz w:val="22"/>
                <w:szCs w:val="22"/>
                <w:lang w:eastAsia="en-US"/>
              </w:rPr>
              <w:t>а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Эффективное использование субсидий, выделенных на исполнение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задания, в том числе городским отделам </w:t>
            </w:r>
          </w:p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Эффективная организация бухучета хозяйственно-финансовой деятельности учреждения, в том числе в городских отделах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1F5311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1573F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73F">
              <w:rPr>
                <w:rFonts w:ascii="Times New Roman" w:hAnsi="Times New Roman" w:cs="Times New Roman"/>
                <w:sz w:val="22"/>
                <w:szCs w:val="22"/>
              </w:rPr>
              <w:t>Своевременный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экономным использованием материальных, трудовых и финансовых ресурсов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 том числе в городских отделах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1F5311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обеспечение соблюдений штатной, финансовой и кассовой дисциплин,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в городских отделах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1F5311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просроченной кредиторской и дебиторской задолженности.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6176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замечаний по срокам и качеству предоставления установленной отчетности.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6176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штрафных санкций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6176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задолженности по налогам, своевременность их перечисления, в том числе в городских отделах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6176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фактов нецелевого использования средств бюджета, в том числе в городских отделах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6176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замечаний по выполнению поручений директора в установленные сроки и должного качества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Бухгалтер</w:t>
            </w:r>
          </w:p>
        </w:tc>
      </w:tr>
      <w:tr w:rsidR="00B31A9B" w:rsidRPr="00026E2F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026E2F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026E2F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Отсутствие замечаний по срокам и качеству предоставления установленной отчетности.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E3873">
              <w:rPr>
                <w:sz w:val="22"/>
                <w:szCs w:val="22"/>
              </w:rPr>
              <w:t>Ежемесячно</w:t>
            </w:r>
          </w:p>
        </w:tc>
      </w:tr>
      <w:tr w:rsidR="00B31A9B" w:rsidRPr="00026E2F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026E2F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026E2F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Отсутствие штрафных санкций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E3873">
              <w:rPr>
                <w:sz w:val="22"/>
                <w:szCs w:val="22"/>
              </w:rPr>
              <w:t>Ежемесячно</w:t>
            </w:r>
          </w:p>
        </w:tc>
      </w:tr>
      <w:tr w:rsidR="00B31A9B" w:rsidRPr="00026E2F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026E2F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026E2F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Своевременное обеспечение соблюдения штатной, финансовой и кассовый дисциплин.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E3873">
              <w:rPr>
                <w:sz w:val="22"/>
                <w:szCs w:val="22"/>
              </w:rPr>
              <w:t>Ежемесячно</w:t>
            </w:r>
          </w:p>
        </w:tc>
      </w:tr>
      <w:tr w:rsidR="00B31A9B" w:rsidRPr="00026E2F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026E2F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Своевременность произведения начислений и перечислений платежей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E3873">
              <w:rPr>
                <w:sz w:val="22"/>
                <w:szCs w:val="22"/>
              </w:rPr>
              <w:t>Ежемесячно</w:t>
            </w:r>
          </w:p>
        </w:tc>
      </w:tr>
      <w:tr w:rsidR="00B31A9B" w:rsidRPr="00026E2F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026E2F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Качественное ведение документации.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E387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1D769F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F00437" w:rsidRDefault="00B31A9B" w:rsidP="00B31A9B">
            <w:pPr>
              <w:rPr>
                <w:i/>
                <w:sz w:val="22"/>
                <w:szCs w:val="22"/>
              </w:rPr>
            </w:pPr>
            <w:r w:rsidRPr="00F00437">
              <w:rPr>
                <w:i/>
              </w:rPr>
              <w:t>Экономист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65D58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65D58"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E65D58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5D58">
              <w:rPr>
                <w:sz w:val="22"/>
                <w:szCs w:val="22"/>
                <w:lang w:eastAsia="en-US"/>
              </w:rPr>
              <w:t xml:space="preserve">Качественная подготовка и соблюдение установленных сроков составления, разработки </w:t>
            </w:r>
            <w:r w:rsidRPr="00E65D58">
              <w:rPr>
                <w:sz w:val="22"/>
                <w:szCs w:val="22"/>
                <w:lang w:eastAsia="en-US"/>
              </w:rPr>
              <w:lastRenderedPageBreak/>
              <w:t>проектов бюджетов, локально-нормативной и финансово-экономической документации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65D58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65D58">
              <w:rPr>
                <w:sz w:val="22"/>
                <w:szCs w:val="22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6D3737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D3737">
              <w:rPr>
                <w:sz w:val="22"/>
                <w:szCs w:val="22"/>
                <w:lang w:eastAsia="en-US"/>
              </w:rPr>
              <w:t>Обеспечение особого контроля за качественным улучшением целевых показателей эффективности деятельности, характеризующих финансово-</w:t>
            </w:r>
            <w:r>
              <w:rPr>
                <w:sz w:val="22"/>
                <w:szCs w:val="22"/>
                <w:lang w:eastAsia="en-US"/>
              </w:rPr>
              <w:t>экономическую деятельность учреждения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6F6DC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65D58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E65D58" w:rsidRDefault="00B31A9B" w:rsidP="00B31A9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B83BA8">
              <w:rPr>
                <w:sz w:val="22"/>
                <w:szCs w:val="22"/>
                <w:lang w:eastAsia="en-US"/>
              </w:rPr>
              <w:t>Обеспечение постоянного контроля за эффективным распределением бюджетных средств по кодам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83BA8">
              <w:rPr>
                <w:sz w:val="22"/>
                <w:szCs w:val="22"/>
                <w:lang w:eastAsia="en-US"/>
              </w:rPr>
              <w:t xml:space="preserve">бюджетного ассигнования (кодам </w:t>
            </w:r>
            <w:proofErr w:type="gramStart"/>
            <w:r w:rsidRPr="00B83BA8">
              <w:rPr>
                <w:sz w:val="22"/>
                <w:szCs w:val="22"/>
                <w:lang w:eastAsia="en-US"/>
              </w:rPr>
              <w:t xml:space="preserve">субсидий)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B83BA8">
              <w:rPr>
                <w:sz w:val="22"/>
                <w:szCs w:val="22"/>
                <w:lang w:eastAsia="en-US"/>
              </w:rPr>
              <w:t xml:space="preserve">в соответствии с их целевым назначением и финансовым обеспечением выполнения </w:t>
            </w:r>
            <w:r>
              <w:rPr>
                <w:sz w:val="22"/>
                <w:szCs w:val="22"/>
                <w:lang w:eastAsia="en-US"/>
              </w:rPr>
              <w:t>муниципального</w:t>
            </w:r>
            <w:r w:rsidRPr="00B83BA8">
              <w:rPr>
                <w:sz w:val="22"/>
                <w:szCs w:val="22"/>
                <w:lang w:eastAsia="en-US"/>
              </w:rPr>
              <w:t xml:space="preserve"> задания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6F6DC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65D58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B83BA8" w:rsidRDefault="00B31A9B" w:rsidP="00B31A9B">
            <w:pPr>
              <w:widowControl w:val="0"/>
              <w:rPr>
                <w:sz w:val="22"/>
                <w:szCs w:val="22"/>
                <w:lang w:eastAsia="en-US"/>
              </w:rPr>
            </w:pPr>
            <w:r w:rsidRPr="00B83BA8">
              <w:rPr>
                <w:sz w:val="22"/>
                <w:szCs w:val="22"/>
                <w:lang w:eastAsia="en-US"/>
              </w:rPr>
              <w:t>Выполнение работ, направленных на совершенствование финансово-хозяйственной деятельности и</w:t>
            </w:r>
          </w:p>
          <w:p w:rsidR="00B31A9B" w:rsidRPr="00B83BA8" w:rsidRDefault="00B31A9B" w:rsidP="00B31A9B">
            <w:pPr>
              <w:widowControl w:val="0"/>
              <w:rPr>
                <w:sz w:val="22"/>
                <w:szCs w:val="22"/>
                <w:lang w:eastAsia="en-US"/>
              </w:rPr>
            </w:pPr>
            <w:r w:rsidRPr="00B83BA8">
              <w:rPr>
                <w:sz w:val="22"/>
                <w:szCs w:val="22"/>
                <w:lang w:eastAsia="en-US"/>
              </w:rPr>
              <w:t>осуществление учета результатов финансово-хозяйственной деятельности в программных продуктах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6F6DC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65D58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замечаний по выполнению поручений директора в установленные сроки и должного качества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i/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Секретарь-делопроизводитель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354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Высокая эффективность работы по обеспечению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документационной </w:t>
            </w:r>
            <w:r w:rsidRPr="000354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деятельности руководителя учреждения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5651A9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5651A9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i/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Инспектор по кадрам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Высокое качество работы с кадровым составом </w:t>
            </w:r>
            <w:r w:rsidRPr="000354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7021E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77021E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i/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Заместитель директора по организации межбиблиотечного обслуживания населения поселений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Высокая степень самостоятельности и ответственности при выполнении заданий руководства, в том числе дополнительных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593C07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консультационной помощи библиотечным специалистам городских и сельских отделов МБУК АР «МЦБ» по вопросам организации библиотечного обслуживания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593C07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4205E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Консультационная и практическая помощь библиотечным специалистам городских и сельских отделов МБУК АР «МЦБ» </w:t>
            </w:r>
            <w:r w:rsidRPr="007420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внедрения информационно-компьютерных технологий, работы библиотечно-информационных центров  </w:t>
            </w:r>
            <w:r w:rsidRPr="007420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2F2C20">
              <w:rPr>
                <w:sz w:val="22"/>
                <w:szCs w:val="22"/>
              </w:rPr>
              <w:t>Ежемесячно</w:t>
            </w:r>
          </w:p>
        </w:tc>
      </w:tr>
      <w:tr w:rsidR="00B31A9B" w:rsidRPr="0074205E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4205E" w:rsidRDefault="00B31A9B" w:rsidP="00B31A9B">
            <w:pPr>
              <w:jc w:val="center"/>
              <w:rPr>
                <w:sz w:val="22"/>
                <w:szCs w:val="22"/>
              </w:rPr>
            </w:pPr>
            <w:r w:rsidRPr="0074205E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243A48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о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рганизаци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мероприятий районного, межрайонного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общероссийского 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уровней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4205E" w:rsidRDefault="00B31A9B" w:rsidP="00B31A9B">
            <w:pPr>
              <w:rPr>
                <w:sz w:val="22"/>
                <w:szCs w:val="22"/>
              </w:rPr>
            </w:pPr>
            <w:r w:rsidRPr="0074205E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4205E" w:rsidRDefault="00B31A9B" w:rsidP="00B31A9B">
            <w:pPr>
              <w:rPr>
                <w:sz w:val="22"/>
                <w:szCs w:val="22"/>
              </w:rPr>
            </w:pPr>
            <w:r w:rsidRPr="0074205E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F2C20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качественного отбора документов для библиотечного фонда МБУК АР «МЦБ», в том числе фонда городских и сельских отделов с учетом требований законодательства,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типологических планов  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F2C20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Заместитель директора по </w:t>
            </w:r>
            <w:proofErr w:type="spellStart"/>
            <w:r>
              <w:rPr>
                <w:i/>
                <w:sz w:val="22"/>
                <w:szCs w:val="22"/>
              </w:rPr>
              <w:t>инновационно</w:t>
            </w:r>
            <w:proofErr w:type="spellEnd"/>
            <w:r>
              <w:rPr>
                <w:i/>
                <w:sz w:val="22"/>
                <w:szCs w:val="22"/>
              </w:rPr>
              <w:t>-методической работе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jc w:val="center"/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Высокая степень самостоятельности и ответственности при выполнении заданий руководства, в том числе дополнительных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85D4B"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jc w:val="center"/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7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Методическое обеспечение участия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специалистов библиотек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 различных уровней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85D4B"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243A48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о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рганизаци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мероприятий районного, межрайонного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общероссийского </w:t>
            </w:r>
            <w:r w:rsidRPr="00243A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уровней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1729A3" w:rsidRDefault="00B31A9B" w:rsidP="00B31A9B">
            <w:pPr>
              <w:rPr>
                <w:sz w:val="22"/>
                <w:szCs w:val="22"/>
              </w:rPr>
            </w:pPr>
            <w:r w:rsidRPr="001729A3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85D4B">
              <w:rPr>
                <w:sz w:val="22"/>
                <w:szCs w:val="22"/>
              </w:rPr>
              <w:t>Ежемесячно</w:t>
            </w:r>
          </w:p>
        </w:tc>
      </w:tr>
      <w:tr w:rsidR="00B31A9B" w:rsidRPr="00337BE3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337BE3" w:rsidRDefault="00B31A9B" w:rsidP="00B31A9B">
            <w:pPr>
              <w:jc w:val="center"/>
              <w:rPr>
                <w:sz w:val="22"/>
                <w:szCs w:val="22"/>
              </w:rPr>
            </w:pPr>
            <w:r w:rsidRPr="00337BE3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337BE3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B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37B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консультационной помощи библиотечным специалистам по вопросам библиотечной деятельности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337BE3" w:rsidRDefault="00B31A9B" w:rsidP="00B31A9B">
            <w:pPr>
              <w:rPr>
                <w:sz w:val="22"/>
                <w:szCs w:val="22"/>
              </w:rPr>
            </w:pPr>
            <w:r w:rsidRPr="00337BE3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337BE3" w:rsidRDefault="00B31A9B" w:rsidP="00B31A9B">
            <w:pPr>
              <w:rPr>
                <w:sz w:val="22"/>
                <w:szCs w:val="22"/>
              </w:rPr>
            </w:pPr>
            <w:r w:rsidRPr="00337BE3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85D4B">
              <w:rPr>
                <w:sz w:val="22"/>
                <w:szCs w:val="22"/>
              </w:rPr>
              <w:t>Ежемесячно</w:t>
            </w:r>
          </w:p>
        </w:tc>
      </w:tr>
      <w:tr w:rsidR="00B31A9B" w:rsidRPr="00851E42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51E42" w:rsidRDefault="00B31A9B" w:rsidP="00B31A9B">
            <w:pPr>
              <w:jc w:val="center"/>
              <w:rPr>
                <w:sz w:val="22"/>
                <w:szCs w:val="22"/>
              </w:rPr>
            </w:pPr>
            <w:r w:rsidRPr="00851E42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51E42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1E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информационных</w:t>
            </w:r>
            <w:r w:rsidRPr="00851E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документов, справок и отчетов по вопросам библиотечной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 дополнительных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51E42" w:rsidRDefault="00B31A9B" w:rsidP="00B31A9B">
            <w:pPr>
              <w:rPr>
                <w:sz w:val="22"/>
                <w:szCs w:val="22"/>
              </w:rPr>
            </w:pPr>
            <w:r w:rsidRPr="00851E42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51E42" w:rsidRDefault="00B31A9B" w:rsidP="00B31A9B">
            <w:pPr>
              <w:rPr>
                <w:sz w:val="22"/>
                <w:szCs w:val="22"/>
              </w:rPr>
            </w:pPr>
            <w:r w:rsidRPr="00851E42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51E42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rPr>
          <w:trHeight w:val="2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Ведущий методист </w:t>
            </w:r>
            <w:proofErr w:type="spellStart"/>
            <w:r>
              <w:rPr>
                <w:i/>
                <w:sz w:val="22"/>
                <w:szCs w:val="22"/>
              </w:rPr>
              <w:t>инновационно</w:t>
            </w:r>
            <w:proofErr w:type="spellEnd"/>
            <w:r>
              <w:rPr>
                <w:i/>
                <w:sz w:val="22"/>
                <w:szCs w:val="22"/>
              </w:rPr>
              <w:t>-методического отдела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8457BD" w:rsidRDefault="00B31A9B" w:rsidP="00B31A9B">
            <w:pPr>
              <w:jc w:val="center"/>
              <w:rPr>
                <w:sz w:val="22"/>
                <w:szCs w:val="22"/>
              </w:rPr>
            </w:pPr>
            <w:r w:rsidRPr="008457BD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457BD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57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консультационной помощи библиотечным специалистам по вопросам библиотечной деятельности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8457BD" w:rsidRDefault="00B31A9B" w:rsidP="00B31A9B">
            <w:pPr>
              <w:rPr>
                <w:sz w:val="22"/>
                <w:szCs w:val="22"/>
              </w:rPr>
            </w:pPr>
            <w:r w:rsidRPr="008457B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8457BD" w:rsidRDefault="00B31A9B" w:rsidP="00B31A9B">
            <w:pPr>
              <w:rPr>
                <w:sz w:val="22"/>
                <w:szCs w:val="22"/>
              </w:rPr>
            </w:pPr>
            <w:r w:rsidRPr="008457B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495EA9"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457BD" w:rsidRDefault="00B31A9B" w:rsidP="00B31A9B">
            <w:pPr>
              <w:jc w:val="center"/>
              <w:rPr>
                <w:sz w:val="22"/>
                <w:szCs w:val="22"/>
              </w:rPr>
            </w:pPr>
            <w:r w:rsidRPr="008457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457BD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57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Составление информационных документов, справок и отчетов по вопросам библиотечной деятельности, в том числе дополнительных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457BD" w:rsidRDefault="00B31A9B" w:rsidP="00B31A9B">
            <w:pPr>
              <w:rPr>
                <w:sz w:val="22"/>
                <w:szCs w:val="22"/>
              </w:rPr>
            </w:pPr>
            <w:r w:rsidRPr="008457B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457BD" w:rsidRDefault="00B31A9B" w:rsidP="00B31A9B">
            <w:pPr>
              <w:rPr>
                <w:sz w:val="22"/>
                <w:szCs w:val="22"/>
              </w:rPr>
            </w:pPr>
            <w:r w:rsidRPr="008457B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95EA9">
              <w:rPr>
                <w:sz w:val="22"/>
                <w:szCs w:val="22"/>
              </w:rPr>
              <w:t>Ежемесячно</w:t>
            </w:r>
          </w:p>
        </w:tc>
      </w:tr>
      <w:tr w:rsidR="00B31A9B" w:rsidRPr="007C30B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7C30BB" w:rsidRDefault="00B31A9B" w:rsidP="00B31A9B">
            <w:pPr>
              <w:jc w:val="center"/>
              <w:rPr>
                <w:sz w:val="22"/>
                <w:szCs w:val="22"/>
              </w:rPr>
            </w:pPr>
            <w:r w:rsidRPr="007C30BB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7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Методическое обеспечение участия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библиотечных специалистов МБУК АР «МЦБ»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 различных уровней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7C30BB" w:rsidRDefault="00B31A9B" w:rsidP="00B31A9B">
            <w:pPr>
              <w:rPr>
                <w:sz w:val="22"/>
                <w:szCs w:val="22"/>
              </w:rPr>
            </w:pPr>
            <w:r w:rsidRPr="007C30BB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7C30BB" w:rsidRDefault="00B31A9B" w:rsidP="00B31A9B">
            <w:pPr>
              <w:rPr>
                <w:sz w:val="22"/>
                <w:szCs w:val="22"/>
              </w:rPr>
            </w:pPr>
            <w:r w:rsidRPr="007C30BB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495EA9">
              <w:rPr>
                <w:sz w:val="22"/>
                <w:szCs w:val="22"/>
              </w:rPr>
              <w:t>Ежемесячно</w:t>
            </w:r>
          </w:p>
        </w:tc>
      </w:tr>
      <w:tr w:rsidR="00B31A9B" w:rsidRPr="007C30B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C30BB" w:rsidRDefault="00B31A9B" w:rsidP="00B31A9B">
            <w:pPr>
              <w:jc w:val="center"/>
              <w:rPr>
                <w:sz w:val="22"/>
                <w:szCs w:val="22"/>
              </w:rPr>
            </w:pPr>
            <w:r w:rsidRPr="007C30BB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C30B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организации мероприятий районного, межрайонного, областного и общероссийского уровней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C30BB" w:rsidRDefault="00B31A9B" w:rsidP="00B31A9B">
            <w:pPr>
              <w:rPr>
                <w:sz w:val="22"/>
                <w:szCs w:val="22"/>
              </w:rPr>
            </w:pPr>
            <w:r w:rsidRPr="007C30BB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C30BB" w:rsidRDefault="00B31A9B" w:rsidP="00B31A9B">
            <w:pPr>
              <w:rPr>
                <w:sz w:val="22"/>
                <w:szCs w:val="22"/>
              </w:rPr>
            </w:pPr>
            <w:r w:rsidRPr="007C30BB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C30B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Ведущий м</w:t>
            </w:r>
            <w:r w:rsidRPr="00BE5B15">
              <w:rPr>
                <w:i/>
                <w:iCs/>
                <w:sz w:val="22"/>
                <w:szCs w:val="22"/>
                <w:lang w:eastAsia="en-US"/>
              </w:rPr>
              <w:t>етодист по работе с детьми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jc w:val="center"/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консультационной</w:t>
            </w: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помощи библиотечным специалистам городского и сельских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отделов МБУК АР «МЦБ» </w:t>
            </w: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вопросам библиотечного обслуживания читателей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детей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20D6F"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jc w:val="center"/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7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Методическое обеспечение </w:t>
            </w:r>
          </w:p>
          <w:p w:rsidR="00B31A9B" w:rsidRPr="00BE5B1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участия читателей – детей и библиотечных специалистов в проектах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программах </w:t>
            </w: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конкурсах различных уровней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20D6F"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jc w:val="center"/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E5B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проведения творческих детских мероприятий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B20D6F">
              <w:rPr>
                <w:sz w:val="22"/>
                <w:szCs w:val="22"/>
              </w:rPr>
              <w:t>Ежемесячно</w:t>
            </w:r>
          </w:p>
        </w:tc>
      </w:tr>
      <w:tr w:rsidR="00B31A9B" w:rsidRPr="0065725C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jc w:val="center"/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7C30B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организации мероприятий районного, межрайонного, областного и общероссийского уровней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 w:rsidRPr="00BE5B15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E5B15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межбиблиотечного обслуживания, отдел информационных технологий, отдел краеведческой литературы, отдел литературы по искусству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Заведующий отделом 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6662E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заведующего и/или специалистов отдела в подготовке и проведении районных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а также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недрение в практику обслуживания читателей инновационных форм работы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D507E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928F6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28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7D507E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6662E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Внедрение практики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использования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 проведении массовых мероприятий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отдела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информационно-компьютерных технологий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10423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6662E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Консультационная помощь библиотечным специалистам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их и сельских отделов МБУК АР «МЦБ» </w:t>
            </w:r>
            <w:r w:rsidRPr="008A17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профилю отдела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10423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10423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Ведущий библиотекарь читального зала </w:t>
            </w:r>
            <w:r>
              <w:rPr>
                <w:sz w:val="22"/>
                <w:szCs w:val="22"/>
              </w:rPr>
              <w:t>отдела межбиблиотечного обслуживания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D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Освоение и 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практике обслуживания читателей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инновационных форм работы, участие </w:t>
            </w:r>
            <w:r w:rsidRPr="008A17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проведении районных мероприятий, а также 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CF2630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7256E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работы с молодежью в рамках молодежного центра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D725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F2630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F2630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252FD" w:rsidRDefault="00B31A9B" w:rsidP="00B31A9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Ведущий б</w:t>
            </w:r>
            <w:r w:rsidRPr="00D6793A">
              <w:rPr>
                <w:i/>
                <w:iCs/>
                <w:sz w:val="22"/>
                <w:szCs w:val="22"/>
              </w:rPr>
              <w:t>иблиотекарь сектор</w:t>
            </w:r>
            <w:r>
              <w:rPr>
                <w:i/>
                <w:iCs/>
                <w:sz w:val="22"/>
                <w:szCs w:val="22"/>
              </w:rPr>
              <w:t xml:space="preserve">а </w:t>
            </w:r>
            <w:proofErr w:type="spellStart"/>
            <w:r>
              <w:rPr>
                <w:i/>
                <w:iCs/>
                <w:sz w:val="22"/>
                <w:szCs w:val="22"/>
              </w:rPr>
              <w:t>внестационарного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обслуживания 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6662E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Внедрение в практику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пользователей, находящихся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внестационарном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обслуживании, в том числе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читателей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-инвалидов,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инновационных форм работы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A03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проведении районных мероприятий, а также 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CF39D4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03284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3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Расширение зоны </w:t>
            </w:r>
            <w:proofErr w:type="spellStart"/>
            <w:r w:rsidRPr="00A03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внестационарного</w:t>
            </w:r>
            <w:proofErr w:type="spellEnd"/>
            <w:r w:rsidRPr="00A03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обслуживания населения Аксайского района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CF39D4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F39D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F39D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Ведущий библиотекарь </w:t>
            </w:r>
            <w:r w:rsidRPr="00C14893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краеведческой литературы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D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Освоение и 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практике обслуживания читателей инновационных форм работы, участие </w:t>
            </w:r>
            <w:r w:rsidRPr="008A17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проведении районных мероприятий, а также 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B30A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BB30A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B30A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работы Центра казачьей культуры «Станица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Ведущий библиотекарь </w:t>
            </w:r>
            <w:r w:rsidRPr="00C14893">
              <w:rPr>
                <w:sz w:val="22"/>
                <w:szCs w:val="22"/>
              </w:rPr>
              <w:t>отдела информационных технологий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D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Освоение и 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практике обслуживания читателей инновационных форм работы, участие </w:t>
            </w:r>
            <w:r w:rsidRPr="008A17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проведении районных мероприятий, а также 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151F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7151F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151F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занятий «Школы компьютерной грамотности» для жителей Аксайского района пожилого возраста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7151F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Библиотекарь абонемента </w:t>
            </w:r>
            <w:r>
              <w:rPr>
                <w:sz w:val="22"/>
                <w:szCs w:val="22"/>
              </w:rPr>
              <w:t>отдела межбиблиотечного обслуживания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5E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Освоение и использование в практике обслуживания читателей инновационных форм работы, участие в проведении районных мероприятий, а также в проектах, программах, конкурсах 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534EF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534EF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среди читателей отдела МБО литературных промо-акций, направленных на популяризацию книги и чтения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534EF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Библиотекарь </w:t>
            </w:r>
            <w:r>
              <w:rPr>
                <w:sz w:val="22"/>
                <w:szCs w:val="22"/>
              </w:rPr>
              <w:t>отдела литературы по искусству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D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Освоение и 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практике обслуживания читателей инновационных форм работы, участие </w:t>
            </w:r>
            <w:r w:rsidRPr="008A17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проведении районных мероприятий, а также 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153F9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153F9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Программист-электроник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технической помощи в озвучивании библиотечных мероприятий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B725AF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20660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66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Своевременная и качественная ликвидация проблем, возникающих с компьютерным оборудованием городских и сельских отделов МБУК АР «МЦБ»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B725AF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консультационной помощи по работе с библиотечными электронными продуктами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B725AF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Электроник 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консультационной помощи по работе с электронными продуктами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9A2096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9A2096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i/>
                <w:sz w:val="22"/>
                <w:szCs w:val="22"/>
              </w:rPr>
            </w:pPr>
            <w:r w:rsidRPr="00D6793A">
              <w:rPr>
                <w:i/>
                <w:sz w:val="22"/>
                <w:szCs w:val="22"/>
              </w:rPr>
              <w:t xml:space="preserve">Художник 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D6793A" w:rsidRDefault="00B31A9B" w:rsidP="00B31A9B">
            <w:pPr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Внесение предложений с демонстрацией эскизов, одобренных администрацией учреждения, по оформлению внешнего вида учреждения, стендов и других конструкций, придающих этетический внешний и внутренний вид учреждению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0E65FA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Pr="00D6793A" w:rsidRDefault="00B31A9B" w:rsidP="00B31A9B">
            <w:pPr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Участие в подготовительных работах к проведению мероприятий, в частности в работе по их внешнему оформлению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0E65FA">
              <w:rPr>
                <w:sz w:val="22"/>
                <w:szCs w:val="22"/>
              </w:rPr>
              <w:t>Ежемесячно</w:t>
            </w:r>
          </w:p>
        </w:tc>
      </w:tr>
      <w:tr w:rsidR="00B31A9B" w:rsidRPr="00D6793A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793A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B" w:rsidRDefault="00B31A9B" w:rsidP="00B31A9B">
            <w:pPr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Использование предложенных художником эскизов в конечном оформлении мероприятий</w:t>
            </w:r>
          </w:p>
          <w:p w:rsidR="00B31A9B" w:rsidRPr="00D6793A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026E2F" w:rsidRDefault="00B31A9B" w:rsidP="00B31A9B">
            <w:pPr>
              <w:rPr>
                <w:sz w:val="22"/>
                <w:szCs w:val="22"/>
              </w:rPr>
            </w:pPr>
            <w:r w:rsidRPr="00026E2F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0E65FA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комплектования и обработки литературы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Заведующий отделом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оформление документации по федеральным, областным, а также муниципальным средствам, выделенным на комплектование библиотечных фондов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0512F8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Постоянный мониторинг книготорговых фирм, а также рынка печатной и электронной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продукции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0512F8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изучение и внедрение в практику работы изменений, касающихся организации и учета библиотечных фондов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C164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методической, консультационной помощи библиотечным специалистам 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их и сельских отделов МБУК АР «МЦБ»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вопросам организации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учета библиотечных фондов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C164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C1644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Ведущий библиотекарь </w:t>
            </w:r>
            <w:proofErr w:type="spellStart"/>
            <w:r>
              <w:rPr>
                <w:i/>
                <w:iCs/>
                <w:sz w:val="22"/>
                <w:szCs w:val="22"/>
              </w:rPr>
              <w:t>ОКиО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Качественный отбор документов для пополнения фондов МБУК АР «МЦБ» с учетом требований законодательства, тематико-типологического плана и запросов пользователей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8A6DC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Внесение и редактирование записей в сводном электронном каталоге Ростовской области на документы, поступающие в </w:t>
            </w:r>
            <w:r w:rsidRPr="00475E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ие и сельские отделы МБУК АР «МЦБ»</w:t>
            </w:r>
            <w:r w:rsidRPr="00475E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A6DC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Оказание консультационной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практической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помощи библиотечным специалистам 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их и сельских отделов МБУК АР «МЦБ»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вопросам внесения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записей и работы с ними в сводном электронном каталоге Ростовской области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8A6DCC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Систематизация новой литературы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их и сельских отделов МБУК АР «МЦБ»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 w:rsidRPr="006E76DA">
              <w:rPr>
                <w:sz w:val="22"/>
                <w:szCs w:val="22"/>
                <w:lang w:eastAsia="en-US"/>
              </w:rPr>
              <w:t>От 1 до 10 баллов</w:t>
            </w:r>
            <w:r w:rsidRPr="006E76DA">
              <w:rPr>
                <w:sz w:val="22"/>
                <w:szCs w:val="22"/>
                <w:lang w:eastAsia="en-US"/>
              </w:rPr>
              <w:tab/>
            </w:r>
            <w:r w:rsidRPr="006E76D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 w:rsidRPr="006E76DA">
              <w:rPr>
                <w:sz w:val="22"/>
                <w:szCs w:val="22"/>
                <w:lang w:eastAsia="en-US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i/>
                <w:iCs/>
                <w:sz w:val="22"/>
                <w:szCs w:val="22"/>
              </w:rPr>
              <w:t>ОКиО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Помощь в проведении инвентаризаций библиотечных фондов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их и сельских отделов МБУК АР «МЦБ»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библиотечного фонда для списания документов </w:t>
            </w:r>
            <w:r w:rsidRPr="00720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их и сельских отделов МБУК АР «МЦБ»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B228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Качественное ведение сводного учетного каталога документов библиотечного фонда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both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D6793A" w:rsidRDefault="00B31A9B" w:rsidP="00B31A9B">
            <w:pPr>
              <w:jc w:val="center"/>
              <w:rPr>
                <w:sz w:val="22"/>
                <w:szCs w:val="22"/>
              </w:rPr>
            </w:pPr>
            <w:r w:rsidRPr="00D6793A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CB228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2A7EE6" w:rsidRDefault="00B31A9B" w:rsidP="00B31A9B">
            <w:pPr>
              <w:jc w:val="center"/>
              <w:rPr>
                <w:sz w:val="22"/>
                <w:szCs w:val="22"/>
              </w:rPr>
            </w:pPr>
            <w:r w:rsidRPr="002A7EE6">
              <w:rPr>
                <w:sz w:val="22"/>
                <w:szCs w:val="22"/>
              </w:rPr>
              <w:t>Информационно-библиографический отдел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Заведующий отделом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проведении районных мероприятий, а также </w:t>
            </w: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проектах, </w:t>
            </w: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программах, конкурсах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C6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и</w:t>
            </w:r>
            <w:r w:rsidRPr="004C0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информационных пособий в традиционном и электронном виде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7365E1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Ведение электронного каталога статей по библиотечному делу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7365E1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методической и практической помощи библиотечным специалистам городских и сельских отделов МБУК АР «МЦБ» по вопросам организации справочно-библиографического обслуживания населения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7365E1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Ведущий библиограф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проведении районных мероприятий, а также </w:t>
            </w: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C6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и</w:t>
            </w:r>
            <w:r w:rsidRPr="004C0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информационных пособий в традиционном и электронном виде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4510C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оформление информационно-рекламного пространства библиотеки (1-й этаж, выставочный зал)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4510C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Подготовка библиографических списков для индивидуального и коллективного информирования руководителей и специалистов Администрации Аксайского района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4510C3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Библиограф-координатор по работе с удаленными пользователями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проведении районных мероприятий, а также </w:t>
            </w: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C6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D839DF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и</w:t>
            </w:r>
            <w:r w:rsidRPr="004C0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информационных пособий в традиционном и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создание и размещение на электронных ресурсах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направленных на продвижение чтения среди населения Аксайского района.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D839DF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5F2B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казани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5F2B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консультационной помощи библиотечным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специалистам</w:t>
            </w:r>
            <w:r w:rsidRPr="005F2B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городских и сельских отделов МБУК АР «МЦБ» </w:t>
            </w:r>
            <w:r w:rsidRPr="005F2B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вопросам продвижения ресурсов и услуг библиотек в </w:t>
            </w:r>
            <w:r w:rsidRPr="005F2B5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информационно-телекоммуникационных сетях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Центральный детский отдел им. А.П. Гайдара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Заведующий </w:t>
            </w:r>
            <w:r w:rsidRPr="00206601">
              <w:rPr>
                <w:iCs/>
                <w:sz w:val="22"/>
                <w:szCs w:val="22"/>
              </w:rPr>
              <w:t>Центральным Детским отделом им. А. Гайдара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6662E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заведующего и/или специалистов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библиотеки в проведении районных мероприятий, а также </w:t>
            </w: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C6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D06CB6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работы с одаренными детьми, а также подготовка читателей-детей к участию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конкурсах 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06CB6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6662E5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Внедрение в практику обслуживания читателей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-детей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инновационных форм работы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06CB6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928F6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9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Качественный отбор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39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различных носителях для пополнения детского фонда </w:t>
            </w:r>
            <w:r w:rsidRPr="008939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ЦДО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им. А. Гайдара,</w:t>
            </w:r>
            <w:r w:rsidRPr="008939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066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городских и сельских отделов МБУК АР «МЦБ» </w:t>
            </w:r>
            <w:r w:rsidRPr="008939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учет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ом требований законодательства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06CB6">
              <w:rPr>
                <w:sz w:val="22"/>
                <w:szCs w:val="22"/>
              </w:rPr>
              <w:t>Ежемесячно</w:t>
            </w:r>
          </w:p>
        </w:tc>
      </w:tr>
      <w:tr w:rsidR="00B31A9B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том числе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дополнительных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i/>
                <w:iCs/>
                <w:sz w:val="22"/>
                <w:szCs w:val="22"/>
              </w:rPr>
              <w:t xml:space="preserve">Ведущий библиотекарь </w:t>
            </w:r>
            <w:r>
              <w:rPr>
                <w:i/>
                <w:iCs/>
                <w:sz w:val="22"/>
                <w:szCs w:val="22"/>
              </w:rPr>
              <w:t>Центрального</w:t>
            </w:r>
            <w:r w:rsidRPr="00206601">
              <w:rPr>
                <w:iCs/>
                <w:sz w:val="22"/>
                <w:szCs w:val="22"/>
              </w:rPr>
              <w:t xml:space="preserve"> Детск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отдел</w:t>
            </w:r>
            <w:r>
              <w:rPr>
                <w:iCs/>
                <w:sz w:val="22"/>
                <w:szCs w:val="22"/>
              </w:rPr>
              <w:t>а</w:t>
            </w:r>
            <w:r w:rsidRPr="00206601">
              <w:rPr>
                <w:iCs/>
                <w:sz w:val="22"/>
                <w:szCs w:val="22"/>
              </w:rPr>
              <w:t xml:space="preserve"> им. А. Гайдара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21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Освоение и использование в практике обслуживания читателей инновационных форм работы, участие в проведении районных мероприятий, а также в проектах, программах, конкурсах 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Ежеквартально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читателей-детей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241207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Работа с одаренными детьми, подготовка читателей-детей к участию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41207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241207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i/>
                <w:iCs/>
                <w:sz w:val="22"/>
                <w:szCs w:val="22"/>
              </w:rPr>
              <w:t xml:space="preserve">Библиотекарь </w:t>
            </w:r>
            <w:r>
              <w:rPr>
                <w:i/>
                <w:iCs/>
                <w:sz w:val="22"/>
                <w:szCs w:val="22"/>
              </w:rPr>
              <w:t xml:space="preserve"> 1 категории </w:t>
            </w:r>
            <w:r w:rsidRPr="00206601">
              <w:rPr>
                <w:iCs/>
                <w:sz w:val="22"/>
                <w:szCs w:val="22"/>
              </w:rPr>
              <w:t>Центральн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Детск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отдел</w:t>
            </w:r>
            <w:r>
              <w:rPr>
                <w:iCs/>
                <w:sz w:val="22"/>
                <w:szCs w:val="22"/>
              </w:rPr>
              <w:t>а</w:t>
            </w:r>
            <w:r w:rsidRPr="00206601">
              <w:rPr>
                <w:iCs/>
                <w:sz w:val="22"/>
                <w:szCs w:val="22"/>
              </w:rPr>
              <w:t xml:space="preserve"> им. А. Гайдара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21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Освоение и использование в практике обслуживания читателей инновационных форм работы, участие в проведении районных мероприятий, а также в проектах, программах, конкурсах 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22699A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работы, связанной с обслуживанием читателей-детей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 xml:space="preserve">Документы учета и </w:t>
            </w:r>
            <w:r w:rsidRPr="00A6520D">
              <w:rPr>
                <w:sz w:val="22"/>
                <w:szCs w:val="22"/>
              </w:rPr>
              <w:lastRenderedPageBreak/>
              <w:t>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2699A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B203E4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203E4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203E4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Ведущий б</w:t>
            </w:r>
            <w:r w:rsidRPr="00B203E4">
              <w:rPr>
                <w:i/>
                <w:iCs/>
                <w:sz w:val="22"/>
                <w:szCs w:val="22"/>
              </w:rPr>
              <w:t>иблиотекарь абонемента для детей дошкольного и младшего школьного возраста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06601">
              <w:rPr>
                <w:iCs/>
                <w:sz w:val="22"/>
                <w:szCs w:val="22"/>
              </w:rPr>
              <w:t>Центральн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Детск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отдел</w:t>
            </w:r>
            <w:r>
              <w:rPr>
                <w:iCs/>
                <w:sz w:val="22"/>
                <w:szCs w:val="22"/>
              </w:rPr>
              <w:t>а</w:t>
            </w:r>
            <w:r w:rsidRPr="00206601">
              <w:rPr>
                <w:iCs/>
                <w:sz w:val="22"/>
                <w:szCs w:val="22"/>
              </w:rPr>
              <w:t xml:space="preserve"> им. А. Гайдара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31A9B" w:rsidRPr="00E7215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jc w:val="center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21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Консультационная деятельность с руководителями чтения детей дошкольного и младшего школьного возраста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9C72A4">
              <w:rPr>
                <w:sz w:val="22"/>
                <w:szCs w:val="22"/>
              </w:rPr>
              <w:t>Ежемесячно</w:t>
            </w:r>
          </w:p>
        </w:tc>
      </w:tr>
      <w:tr w:rsidR="00B31A9B" w:rsidRPr="00C1185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C1185D" w:rsidRDefault="00B31A9B" w:rsidP="00B31A9B">
            <w:pPr>
              <w:jc w:val="center"/>
              <w:rPr>
                <w:color w:val="7030A0"/>
                <w:sz w:val="22"/>
                <w:szCs w:val="22"/>
              </w:rPr>
            </w:pPr>
            <w:r w:rsidRPr="00C1185D">
              <w:rPr>
                <w:color w:val="7030A0"/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3D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Освоение и 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практике обслуживания читателей инновационных форм работы, участие </w:t>
            </w:r>
            <w:r w:rsidRPr="008A17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проведении районных мероприятий, а также в проектах, программах, конкурсах различных уровней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9C72A4">
              <w:rPr>
                <w:sz w:val="22"/>
                <w:szCs w:val="22"/>
              </w:rPr>
              <w:t>Ежемесячно</w:t>
            </w:r>
          </w:p>
        </w:tc>
      </w:tr>
      <w:tr w:rsidR="00B31A9B" w:rsidRPr="00E7215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jc w:val="center"/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7215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21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читателей-детей (индивидуальной, наглядной массовой), не предусмотренной в плане на текущий год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E72151" w:rsidRDefault="00B31A9B" w:rsidP="00B31A9B">
            <w:pPr>
              <w:rPr>
                <w:sz w:val="22"/>
                <w:szCs w:val="22"/>
              </w:rPr>
            </w:pPr>
            <w:r w:rsidRPr="00E72151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9C72A4">
              <w:rPr>
                <w:sz w:val="22"/>
                <w:szCs w:val="22"/>
              </w:rPr>
              <w:t>Ежемесячно</w:t>
            </w:r>
          </w:p>
        </w:tc>
      </w:tr>
      <w:tr w:rsidR="00B31A9B" w:rsidRPr="00E7215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E72151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  <w:r w:rsidRPr="00D679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203E4" w:rsidRDefault="00B31A9B" w:rsidP="00B31A9B">
            <w:pPr>
              <w:rPr>
                <w:i/>
                <w:iCs/>
                <w:sz w:val="22"/>
                <w:szCs w:val="22"/>
              </w:rPr>
            </w:pPr>
            <w:r w:rsidRPr="00B203E4">
              <w:rPr>
                <w:i/>
                <w:iCs/>
                <w:sz w:val="22"/>
                <w:szCs w:val="22"/>
              </w:rPr>
              <w:t xml:space="preserve">Ведущий библиограф </w:t>
            </w:r>
            <w:r w:rsidRPr="00206601">
              <w:rPr>
                <w:iCs/>
                <w:sz w:val="22"/>
                <w:szCs w:val="22"/>
              </w:rPr>
              <w:t>Центральн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Детск</w:t>
            </w:r>
            <w:r>
              <w:rPr>
                <w:iCs/>
                <w:sz w:val="22"/>
                <w:szCs w:val="22"/>
              </w:rPr>
              <w:t>ого</w:t>
            </w:r>
            <w:r w:rsidRPr="00206601">
              <w:rPr>
                <w:iCs/>
                <w:sz w:val="22"/>
                <w:szCs w:val="22"/>
              </w:rPr>
              <w:t xml:space="preserve"> отдел</w:t>
            </w:r>
            <w:r>
              <w:rPr>
                <w:iCs/>
                <w:sz w:val="22"/>
                <w:szCs w:val="22"/>
              </w:rPr>
              <w:t>а</w:t>
            </w:r>
            <w:r w:rsidRPr="00206601">
              <w:rPr>
                <w:iCs/>
                <w:sz w:val="22"/>
                <w:szCs w:val="22"/>
              </w:rPr>
              <w:t xml:space="preserve"> им. А. Гайдара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проведении районных мероприятий, а также </w:t>
            </w:r>
            <w:r w:rsidRPr="00657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проектах, программах, конкурсах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C6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различных уровней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07B3F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и</w:t>
            </w:r>
            <w:r w:rsidRPr="004C0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информационных пособий в традиционном и электронном виде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07B3F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оформление информационно-рекламного пространства библиотеки (3-й этаж, выставочный зал)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07B3F">
              <w:rPr>
                <w:sz w:val="22"/>
                <w:szCs w:val="22"/>
              </w:rPr>
              <w:t>Ежемесячно</w:t>
            </w:r>
          </w:p>
        </w:tc>
      </w:tr>
      <w:tr w:rsidR="00B31A9B" w:rsidRPr="00A6520D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jc w:val="center"/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консультационной   помощи библиотечным специалистам городских и сельских отделов МБУК АР «МЦБ» по вопросам организации справочно-библиографического обслуживания читателей-детей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Default="00B31A9B" w:rsidP="00B31A9B">
            <w:r w:rsidRPr="00B07B3F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Хозяйственный отдел 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i/>
                <w:sz w:val="22"/>
                <w:szCs w:val="22"/>
              </w:rPr>
              <w:t xml:space="preserve">Заместитель директора по административно-хозяйственной части 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санитарно-гигиенических условий в помещениях МБУК АР «МЦБ» </w:t>
            </w:r>
            <w:r w:rsidRPr="008654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(воздушный, тепловой, световой режим, состояние коммуникаций), организация и проведение генеральных уборок, субботников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</w:t>
            </w:r>
            <w:r w:rsidRPr="00865421">
              <w:rPr>
                <w:sz w:val="22"/>
                <w:szCs w:val="22"/>
              </w:rPr>
              <w:lastRenderedPageBreak/>
              <w:t xml:space="preserve">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выполнения требований охраны труда, пожарной безопасности, </w:t>
            </w:r>
          </w:p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421">
              <w:rPr>
                <w:rFonts w:ascii="Times New Roman" w:hAnsi="Times New Roman" w:cs="Times New Roman"/>
                <w:sz w:val="22"/>
                <w:szCs w:val="22"/>
              </w:rPr>
              <w:t>энергобезопасности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5C4855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>Работа с подрядными организациями, обслуживающими здания, помещения МБУК АР «МЦБ»</w:t>
            </w:r>
          </w:p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5C4855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 качественное выполнение заявок на </w:t>
            </w:r>
          </w:p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неисправностей и неполадок оборудования и  </w:t>
            </w:r>
          </w:p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>помещений МБУК АР «МЦБ»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5C4855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>Своевременное и качественное выполнение заданий руководства, в том числе дополнительных</w:t>
            </w: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C3736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</w:rPr>
              <w:t>Отсутствие обращений потребителей услуг к директору учреждения по поводу конфликтных ситуаций и замечаний по итогам проверок разного вида.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2C3736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i/>
                <w:sz w:val="22"/>
                <w:szCs w:val="22"/>
                <w:lang w:eastAsia="en-US"/>
              </w:rPr>
              <w:t>Специалист по охране труда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Высокое качество работы по обеспечению безопасных условий труда работников МБУК АР «МЦБ»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F7C6D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случаев получения травм вследствие несоблюдения правил по охране труда в библиотеке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F7C6D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</w:rPr>
              <w:t>Обеспечение усиленного контроля за соблюдение норм гражданской обороны и чрезвычайных ситуаций, пожарной безопасности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F7C6D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Default="00B31A9B" w:rsidP="00B31A9B">
            <w:r w:rsidRPr="00DF7C6D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обоснованных замечаний работнику со стороны администрации учреждения.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ind w:left="127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865421">
              <w:rPr>
                <w:bCs/>
                <w:i/>
                <w:sz w:val="22"/>
                <w:szCs w:val="22"/>
              </w:rPr>
              <w:t>Водитель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Соблюдение правил внутреннего трудового распорядка (трудовой дисциплины), техники безопасности, противопожарной безопасности, охраны труда.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Default="00B31A9B" w:rsidP="00B31A9B">
            <w:r w:rsidRPr="00820F7D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Устранение возникших во время </w:t>
            </w:r>
            <w:r w:rsidRPr="00865421">
              <w:rPr>
                <w:sz w:val="22"/>
                <w:szCs w:val="22"/>
              </w:rPr>
              <w:lastRenderedPageBreak/>
              <w:t>работы на линии незначительных эксплуатационных неисправностей, не требующих разборки механизмов.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lastRenderedPageBreak/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</w:t>
            </w:r>
            <w:r w:rsidRPr="00865421">
              <w:rPr>
                <w:sz w:val="22"/>
                <w:szCs w:val="22"/>
              </w:rPr>
              <w:lastRenderedPageBreak/>
              <w:t xml:space="preserve">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Default="00B31A9B" w:rsidP="00B31A9B">
            <w:r w:rsidRPr="00820F7D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Содержание автомобиля (ухода за кузовом и салоном, поддержание их в чистоте и благоприятном для эксплуатации состоянии).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Default="00B31A9B" w:rsidP="00B31A9B">
            <w:r w:rsidRPr="00787780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Своевременное оформление и предоставление в бухгалтерию авансовых отчетов (путевые листы, чеки АЗС).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Default="00B31A9B" w:rsidP="00B31A9B">
            <w:r w:rsidRPr="00787780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jc w:val="both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787780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обоснованных замечаний работнику со стороны администрации учреждения.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787780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i/>
                <w:sz w:val="22"/>
                <w:szCs w:val="22"/>
              </w:rPr>
              <w:t xml:space="preserve">Оператор копировальных и множительных машин 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Ответственное отношение к сохранности библиотечного оборудования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271E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Отсутствие обоснованных обращений пользователей к директору МБУК АР «МЦБ» с отрицательной оценкой качества предоставления услуг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271E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271E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i/>
                <w:sz w:val="22"/>
                <w:szCs w:val="22"/>
              </w:rPr>
            </w:pPr>
            <w:r w:rsidRPr="00865421">
              <w:rPr>
                <w:i/>
                <w:sz w:val="22"/>
                <w:szCs w:val="22"/>
              </w:rPr>
              <w:t>Сторож-вахтер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Качественное исполнение должностных обязанностей для обеспечения бесперебойного производственного и творческого процесса учреждения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1449F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Соблюдение правил внутреннего трудового распорядка, техники безопасности, противопожарной безопасности, охраны труда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1449F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обоснованных замечаний работнику со стороны администрации учреждения.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1449F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Своевременное реагирование на возникающие чрезвычайные ситуации.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1449F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порчи имущества учреждения во время дежурства.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</w:t>
            </w:r>
            <w:r w:rsidRPr="00865421">
              <w:rPr>
                <w:sz w:val="22"/>
                <w:szCs w:val="22"/>
              </w:rPr>
              <w:lastRenderedPageBreak/>
              <w:t xml:space="preserve">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1449F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Грузчик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/>
                <w:sz w:val="22"/>
                <w:szCs w:val="22"/>
              </w:rPr>
              <w:t>Отсутствие замечаний на качество выполнения плановых погрузочно-разгрузочных работ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0538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нарушение техники безопасности.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0538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несоблюдение правил пожарной безопасности.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0538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0538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обоснованных жалоб администрации на работника со стороны сотрудников учреждения и пользователей.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0538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Слесарь-сантехник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несоблюдение правил пожарной безопасности.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62082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нарушение сроков профилактики отопительной, водопроводной, канализационной сети.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62082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обеспечение бесперебойной работы отопительной, водопроводной, канализационной сети.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62082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нарушение техники безопасности.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62082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замечаний на техническое обслуживание зданий, сооружений, оборудования, механизмов.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167F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случаев отключения водоснабжения, электроснабжения по вине работника.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167F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7.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Отсутствие обоснованных жалоб администрации на работника со стороны сотрудников учреждения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167FA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Гардеробщик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</w:rPr>
              <w:t xml:space="preserve">Отсутствие случаев кражи или порчи имущества по вине </w:t>
            </w:r>
            <w:r w:rsidRPr="00865421">
              <w:rPr>
                <w:sz w:val="22"/>
                <w:szCs w:val="22"/>
              </w:rPr>
              <w:lastRenderedPageBreak/>
              <w:t>гардеробщика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lastRenderedPageBreak/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</w:t>
            </w:r>
            <w:r w:rsidRPr="00865421">
              <w:rPr>
                <w:sz w:val="22"/>
                <w:szCs w:val="22"/>
              </w:rPr>
              <w:lastRenderedPageBreak/>
              <w:t xml:space="preserve">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B1E32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</w:rPr>
              <w:t>Содержание в образцовом порядке гардероба библиотеки, неукоснительное выполнение требований техники безопасности и противопожарной безопасности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B1E32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a4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Обслуживание крупных мероприятий со значительным количеством участников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EB1E32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54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CF626D">
              <w:rPr>
                <w:sz w:val="22"/>
                <w:szCs w:val="22"/>
              </w:rPr>
              <w:t>Ежемесячно</w:t>
            </w:r>
          </w:p>
        </w:tc>
      </w:tr>
      <w:tr w:rsidR="00B31A9B" w:rsidRPr="00865421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45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обоснованных жалоб администрации на работника со стороны пользователей.</w:t>
            </w:r>
          </w:p>
          <w:p w:rsidR="00B31A9B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31A9B" w:rsidRPr="000545CC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5421">
              <w:rPr>
                <w:sz w:val="22"/>
                <w:szCs w:val="22"/>
                <w:lang w:eastAsia="en-US"/>
              </w:rPr>
              <w:t>От 1 до 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865421" w:rsidRDefault="00B31A9B" w:rsidP="00B31A9B">
            <w:pPr>
              <w:rPr>
                <w:sz w:val="22"/>
                <w:szCs w:val="22"/>
              </w:rPr>
            </w:pPr>
            <w:r w:rsidRPr="00865421"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CF626D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917623" w:rsidRDefault="00B31A9B" w:rsidP="00B31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7623">
              <w:rPr>
                <w:sz w:val="22"/>
                <w:szCs w:val="22"/>
              </w:rPr>
              <w:t>ельские отделы 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Заведующий </w:t>
            </w:r>
            <w:r w:rsidRPr="004F2D4A">
              <w:rPr>
                <w:iCs/>
                <w:sz w:val="22"/>
                <w:szCs w:val="22"/>
              </w:rPr>
              <w:t>сельским отделом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7E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заведующего и/или специалистов отдела в районных мероприятиях и/или в проектах, программах, конкурсах различных уровней, внедрение в практику обслуживания читателей инновационных форм работы  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E7232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D4A">
              <w:rPr>
                <w:sz w:val="22"/>
                <w:szCs w:val="22"/>
              </w:rPr>
              <w:t>Организация дополнительной работы, связанной с обслуживанием читателей (индивидуальной, наглядной, массовой), не предусмотренной в плане на текущий год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E7232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D4A">
              <w:rPr>
                <w:sz w:val="22"/>
                <w:szCs w:val="22"/>
              </w:rPr>
              <w:t>Внедрение практики использования при проведении массовых мероприятий отдела информационно-компьютерных технологий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DE7232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D4A">
              <w:rPr>
                <w:sz w:val="22"/>
                <w:szCs w:val="22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Ведущий библиотекарь 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сельск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ого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отдел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а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Освоение и использование в практике обслуживания читателей инновационных форм работы, участие в проведении районных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и/или</w:t>
            </w: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проектах, программах, конкурсах различных уровней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856320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читателей-детей (индивидуальной, </w:t>
            </w: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наглядной массовой), не предусмотренной в плане на текущий год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856320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A0BF9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Подготовка читателей-детей к участию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фестивалях и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конкурсах различных уровней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A0BF9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Библиотекарь 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сельск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ого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отдел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а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Освоение и использование в практике обслуживания читателей инновационных форм работы, участие в проведении районных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и/или</w:t>
            </w: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проектах, программах, конкурсах различных уровней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351B8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4351B8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Использование информационно-компьютерных технологий при проведении массовых мероприятий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Pr="00917623" w:rsidRDefault="00B31A9B" w:rsidP="00B31A9B">
            <w:pPr>
              <w:jc w:val="center"/>
              <w:rPr>
                <w:sz w:val="22"/>
                <w:szCs w:val="22"/>
              </w:rPr>
            </w:pPr>
            <w:r w:rsidRPr="00917623">
              <w:rPr>
                <w:sz w:val="22"/>
                <w:szCs w:val="22"/>
              </w:rPr>
              <w:t>Городские отделы 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Заведующий </w:t>
            </w:r>
            <w:r w:rsidRPr="004F2D4A">
              <w:rPr>
                <w:iCs/>
                <w:sz w:val="22"/>
                <w:szCs w:val="22"/>
              </w:rPr>
              <w:t>городским отделом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7E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заведующего и/или специалистов отдела в районных мероприятиях и/или в проектах, программах, конкурсах различных уровней, внедрение в практику обслуживания читате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лей инновационных форм работы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173D73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D4A">
              <w:rPr>
                <w:sz w:val="22"/>
                <w:szCs w:val="22"/>
              </w:rPr>
              <w:t>Организация дополнительной работы, связанной с обслуживанием читателей (индивидуальной, наглядной, массовой), не предусмотренной в плане на текущий год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173D73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D4A">
              <w:rPr>
                <w:sz w:val="22"/>
                <w:szCs w:val="22"/>
              </w:rPr>
              <w:t>Внедрение практики использования при проведении массовых мероприятий отдела информационно-компьютерных технологий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173D73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D4A">
              <w:rPr>
                <w:sz w:val="22"/>
                <w:szCs w:val="22"/>
              </w:rPr>
              <w:t>Своевременное и качественное выполнение заданий руководства, в том числе дополнительных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Ведущий библиотекарь </w:t>
            </w:r>
            <w:r w:rsidRPr="00D6349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городского 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отдел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а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Освоение и использование в практике обслуживания читателей инновационных форм работы, участие в проведении районных </w:t>
            </w: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и/или</w:t>
            </w: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проектах, программах, конкурсах различных уровней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читателей-детей (индивидуальной, наглядной массовой), не предусмотренной в плане на текущий год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B377D4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информационно-компьютерных технологий при проведении массовых мероприятий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B377D4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Подготовка читателей-детей к участию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фестивалях и </w:t>
            </w:r>
            <w:r w:rsidRPr="006662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конкурсах различных уровней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B377D4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A9B" w:rsidRDefault="00B31A9B" w:rsidP="00B31A9B">
            <w:pPr>
              <w:spacing w:before="100" w:beforeAutospacing="1" w:after="100" w:afterAutospacing="1"/>
              <w:jc w:val="center"/>
            </w:pPr>
          </w:p>
        </w:tc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F2D4A" w:rsidRDefault="00B31A9B" w:rsidP="00B31A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Библиотекарь </w:t>
            </w:r>
            <w:r w:rsidRPr="00D6349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городского 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отдел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а</w:t>
            </w:r>
            <w:r w:rsidRPr="004F2D4A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4F2D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АР «МЦБ»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Освоение и использование в практике обслуживания читателей инновационных форм работы, участие в проведении районных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и/или</w:t>
            </w: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проектах, программах, конкурсах различных уровней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A4679C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Выполнение дополнительной работы, связанной с обслуживанием читателей (индивидуальной, наглядной массовой), не предусмотренной в плане на текущий год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Default="00B31A9B" w:rsidP="00B31A9B">
            <w:r w:rsidRPr="00A4679C">
              <w:rPr>
                <w:sz w:val="22"/>
                <w:szCs w:val="22"/>
              </w:rPr>
              <w:t>Ежемесячно</w:t>
            </w:r>
          </w:p>
        </w:tc>
      </w:tr>
      <w:tr w:rsidR="00B31A9B" w:rsidRPr="00E65EF2" w:rsidTr="00B3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404A70" w:rsidRDefault="00B31A9B" w:rsidP="00B31A9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70">
              <w:rPr>
                <w:sz w:val="22"/>
                <w:szCs w:val="22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E60DB1" w:rsidRDefault="00B31A9B" w:rsidP="00B31A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Использование информационно-компьютерных технологий при проведении массовых мероприятий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5A3336" w:rsidRDefault="00B31A9B" w:rsidP="00B31A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1-10 баллов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 w:rsidRPr="00A6520D">
              <w:rPr>
                <w:sz w:val="22"/>
                <w:szCs w:val="22"/>
              </w:rPr>
              <w:t>Документы учета и отчетности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9B" w:rsidRPr="00A6520D" w:rsidRDefault="00B31A9B" w:rsidP="00B3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</w:tbl>
    <w:p w:rsidR="00260115" w:rsidRPr="002A7EE6" w:rsidRDefault="00260115" w:rsidP="00260115">
      <w:pPr>
        <w:jc w:val="center"/>
        <w:rPr>
          <w:b/>
          <w:sz w:val="20"/>
          <w:szCs w:val="20"/>
        </w:rPr>
      </w:pPr>
    </w:p>
    <w:p w:rsidR="00260115" w:rsidRDefault="00260115" w:rsidP="00260115">
      <w:pPr>
        <w:jc w:val="right"/>
      </w:pPr>
    </w:p>
    <w:p w:rsidR="00260115" w:rsidRDefault="00260115" w:rsidP="00260115">
      <w:pPr>
        <w:jc w:val="right"/>
      </w:pPr>
    </w:p>
    <w:p w:rsidR="00260115" w:rsidRDefault="00260115" w:rsidP="00260115">
      <w:pPr>
        <w:jc w:val="right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813"/>
        <w:gridCol w:w="1858"/>
        <w:gridCol w:w="2537"/>
        <w:gridCol w:w="1717"/>
      </w:tblGrid>
      <w:tr w:rsidR="00260115" w:rsidTr="00B161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исполнительной дисциплины работника**</w:t>
            </w:r>
          </w:p>
        </w:tc>
      </w:tr>
      <w:tr w:rsidR="00260115" w:rsidTr="00B161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5" w:rsidRDefault="00260115" w:rsidP="00B16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Для всех работников</w:t>
            </w:r>
          </w:p>
        </w:tc>
      </w:tr>
      <w:tr w:rsidR="00260115" w:rsidTr="00B161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5" w:rsidRDefault="00260115" w:rsidP="00B1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выполнению поручений в установленные сроки и должного качества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5" w:rsidRDefault="00260115" w:rsidP="00B161E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r w:rsidRPr="004D7CA1">
              <w:rPr>
                <w:sz w:val="22"/>
                <w:szCs w:val="22"/>
              </w:rPr>
              <w:t>Ежемесячно</w:t>
            </w:r>
          </w:p>
        </w:tc>
      </w:tr>
      <w:tr w:rsidR="00260115" w:rsidTr="00B161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5" w:rsidRDefault="00260115" w:rsidP="00B1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обоснованных официальных обращений по вопросам неурегулированных конфликтных ситуаций с пользователями библиотеки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5" w:rsidRDefault="00260115" w:rsidP="00B161E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Оценочный лист о выполнении целевых показателей эффективности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5" w:rsidRDefault="00260115" w:rsidP="00B161E6">
            <w:r w:rsidRPr="004D7CA1">
              <w:rPr>
                <w:sz w:val="22"/>
                <w:szCs w:val="22"/>
              </w:rPr>
              <w:t>Ежемесячно</w:t>
            </w:r>
          </w:p>
        </w:tc>
      </w:tr>
    </w:tbl>
    <w:p w:rsidR="00260115" w:rsidRDefault="00260115" w:rsidP="00260115">
      <w:pPr>
        <w:rPr>
          <w:sz w:val="21"/>
          <w:szCs w:val="21"/>
        </w:rPr>
      </w:pPr>
    </w:p>
    <w:p w:rsidR="00260115" w:rsidRDefault="00260115" w:rsidP="00260115">
      <w:pPr>
        <w:jc w:val="both"/>
        <w:rPr>
          <w:sz w:val="18"/>
          <w:szCs w:val="18"/>
        </w:rPr>
      </w:pPr>
    </w:p>
    <w:p w:rsidR="00260115" w:rsidRPr="00865421" w:rsidRDefault="00260115" w:rsidP="00260115">
      <w:pPr>
        <w:jc w:val="both"/>
        <w:rPr>
          <w:sz w:val="18"/>
          <w:szCs w:val="18"/>
        </w:rPr>
      </w:pPr>
      <w:r w:rsidRPr="00865421">
        <w:rPr>
          <w:sz w:val="18"/>
          <w:szCs w:val="18"/>
        </w:rPr>
        <w:t>* Примечание: 1 балл = __</w:t>
      </w:r>
      <w:r w:rsidRPr="00865421">
        <w:rPr>
          <w:sz w:val="18"/>
          <w:szCs w:val="18"/>
          <w:u w:val="single"/>
        </w:rPr>
        <w:t>10</w:t>
      </w:r>
      <w:r w:rsidRPr="00865421">
        <w:rPr>
          <w:sz w:val="18"/>
          <w:szCs w:val="18"/>
        </w:rPr>
        <w:t xml:space="preserve">___% должностного оклада выплаты стимулирующего характера. </w:t>
      </w:r>
    </w:p>
    <w:p w:rsidR="00260115" w:rsidRDefault="00260115" w:rsidP="00260115">
      <w:pPr>
        <w:jc w:val="both"/>
      </w:pPr>
      <w:r w:rsidRPr="00865421">
        <w:rPr>
          <w:sz w:val="18"/>
          <w:szCs w:val="18"/>
        </w:rPr>
        <w:t>** Примечание: 1 балл – 100% достижение соответствующего показателя в строке таблицы исполнительной дисциплины работника; 0 баллов – невыполнение соответствующего показателя в строке таблицы исполнительной дисциплины работника</w:t>
      </w:r>
    </w:p>
    <w:p w:rsidR="00260115" w:rsidRDefault="00260115" w:rsidP="00260115">
      <w:pPr>
        <w:jc w:val="right"/>
      </w:pPr>
    </w:p>
    <w:p w:rsidR="00260115" w:rsidRDefault="00260115" w:rsidP="00260115">
      <w:pPr>
        <w:jc w:val="right"/>
      </w:pPr>
    </w:p>
    <w:p w:rsidR="00260115" w:rsidRDefault="00260115" w:rsidP="00260115">
      <w:pPr>
        <w:jc w:val="right"/>
      </w:pPr>
    </w:p>
    <w:p w:rsidR="00260115" w:rsidRPr="00651D3A" w:rsidRDefault="00260115" w:rsidP="00260115">
      <w:pPr>
        <w:jc w:val="right"/>
      </w:pPr>
      <w:r w:rsidRPr="00651D3A">
        <w:lastRenderedPageBreak/>
        <w:t xml:space="preserve">Приложение 2 </w:t>
      </w:r>
    </w:p>
    <w:p w:rsidR="00260115" w:rsidRPr="00651D3A" w:rsidRDefault="00260115" w:rsidP="00260115">
      <w:pPr>
        <w:jc w:val="right"/>
      </w:pPr>
      <w:r w:rsidRPr="00651D3A">
        <w:t xml:space="preserve">  к приказу от 09.01.201</w:t>
      </w:r>
      <w:r>
        <w:t>9</w:t>
      </w:r>
      <w:r w:rsidRPr="00651D3A">
        <w:t xml:space="preserve"> г. № _</w:t>
      </w:r>
      <w:r w:rsidRPr="00651D3A">
        <w:rPr>
          <w:u w:val="single"/>
        </w:rPr>
        <w:t>46</w:t>
      </w:r>
      <w:r w:rsidRPr="00651D3A">
        <w:t>____</w:t>
      </w:r>
    </w:p>
    <w:p w:rsidR="00260115" w:rsidRPr="00651D3A" w:rsidRDefault="00260115" w:rsidP="00260115">
      <w:pPr>
        <w:jc w:val="right"/>
      </w:pPr>
      <w:r w:rsidRPr="00651D3A">
        <w:t xml:space="preserve"> </w:t>
      </w:r>
    </w:p>
    <w:p w:rsidR="00260115" w:rsidRPr="00651D3A" w:rsidRDefault="00260115" w:rsidP="00260115">
      <w:pPr>
        <w:jc w:val="right"/>
      </w:pPr>
    </w:p>
    <w:p w:rsidR="00260115" w:rsidRPr="00651D3A" w:rsidRDefault="00260115" w:rsidP="00260115">
      <w:pPr>
        <w:jc w:val="center"/>
        <w:rPr>
          <w:color w:val="000000"/>
        </w:rPr>
      </w:pPr>
      <w:r w:rsidRPr="00651D3A">
        <w:rPr>
          <w:color w:val="000000"/>
        </w:rPr>
        <w:t xml:space="preserve">Порядок назначения </w:t>
      </w:r>
    </w:p>
    <w:p w:rsidR="00260115" w:rsidRPr="00651D3A" w:rsidRDefault="00260115" w:rsidP="00260115">
      <w:pPr>
        <w:jc w:val="center"/>
        <w:rPr>
          <w:color w:val="000000"/>
        </w:rPr>
      </w:pPr>
      <w:r w:rsidRPr="00651D3A">
        <w:rPr>
          <w:color w:val="000000"/>
        </w:rPr>
        <w:t>выплаты стимулирующего характера работникам учреждения</w:t>
      </w:r>
    </w:p>
    <w:p w:rsidR="00260115" w:rsidRPr="00651D3A" w:rsidRDefault="00260115" w:rsidP="00260115">
      <w:pPr>
        <w:jc w:val="center"/>
        <w:rPr>
          <w:color w:val="000000"/>
        </w:rPr>
      </w:pPr>
    </w:p>
    <w:p w:rsidR="00260115" w:rsidRPr="00651D3A" w:rsidRDefault="00260115" w:rsidP="00260115">
      <w:pPr>
        <w:numPr>
          <w:ilvl w:val="0"/>
          <w:numId w:val="5"/>
        </w:numPr>
        <w:tabs>
          <w:tab w:val="clear" w:pos="1080"/>
          <w:tab w:val="num" w:pos="0"/>
        </w:tabs>
        <w:ind w:left="284" w:firstLine="76"/>
        <w:jc w:val="center"/>
        <w:rPr>
          <w:b/>
          <w:color w:val="000000"/>
        </w:rPr>
      </w:pPr>
      <w:r w:rsidRPr="00651D3A">
        <w:rPr>
          <w:b/>
          <w:color w:val="000000"/>
        </w:rPr>
        <w:t>Общие положения</w:t>
      </w:r>
    </w:p>
    <w:p w:rsidR="00260115" w:rsidRPr="00651D3A" w:rsidRDefault="00260115" w:rsidP="00260115">
      <w:pPr>
        <w:ind w:left="360"/>
        <w:jc w:val="both"/>
        <w:rPr>
          <w:color w:val="000000"/>
        </w:rPr>
      </w:pP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1. Настоящий порядок назначения выплаты стимулирующего характера (далее Выплата) работникам учреждения разработан в целях усиления материальной заинтересованности работников в повышении эффективности деятельности учреждения, качестве оказываемых услуг, реализации задач и функций, возложенных на учреждение.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260115" w:rsidRPr="00651D3A" w:rsidRDefault="00260115" w:rsidP="00260115">
      <w:pPr>
        <w:numPr>
          <w:ilvl w:val="0"/>
          <w:numId w:val="5"/>
        </w:numPr>
        <w:tabs>
          <w:tab w:val="clear" w:pos="1080"/>
          <w:tab w:val="num" w:pos="142"/>
        </w:tabs>
        <w:ind w:left="567" w:hanging="283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51D3A">
        <w:rPr>
          <w:rStyle w:val="FontStyle13"/>
          <w:rFonts w:ascii="Times New Roman" w:hAnsi="Times New Roman" w:cs="Times New Roman"/>
          <w:b/>
          <w:sz w:val="24"/>
          <w:szCs w:val="24"/>
        </w:rPr>
        <w:t>Условия назначения Выплаты работникам учреждения</w:t>
      </w:r>
    </w:p>
    <w:p w:rsidR="00260115" w:rsidRPr="00651D3A" w:rsidRDefault="00260115" w:rsidP="00260115">
      <w:pPr>
        <w:ind w:left="1080"/>
        <w:rPr>
          <w:rStyle w:val="FontStyle13"/>
          <w:b/>
          <w:sz w:val="24"/>
          <w:szCs w:val="24"/>
        </w:rPr>
      </w:pP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Fonts w:ascii="Times New Roman" w:hAnsi="Times New Roman"/>
          <w:color w:val="000000"/>
        </w:rPr>
        <w:t>2.1 Выплата работникам</w:t>
      </w:r>
      <w:r w:rsidRPr="00651D3A">
        <w:rPr>
          <w:rStyle w:val="FontStyle13"/>
          <w:rFonts w:ascii="Times New Roman" w:hAnsi="Times New Roman"/>
          <w:sz w:val="24"/>
          <w:szCs w:val="24"/>
        </w:rPr>
        <w:t xml:space="preserve"> учреждения производится ежемесячно.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2.2 Выплата производится работникам учреждения по итогам работы за месяц, в месяце следующим за отчетным.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2.3 Назначение выплаты работникам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работника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2.4 Работник учреждения обязан ежеквартально, не позднее 20 числа текущего месяца представлять на проверку отчетные документы, указанные в приложении 1.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2.5 Оценку достигнутого результата выполнения целевых показателей эффективности и определение размера Выплаты работнику учреждения по итогам работы за отчетный период осуществляет комиссия по оценке выполнения показателей эффективности деятельности (далее – Комиссия) с составлением оценочных листов и соответствующего заключения в виде протокола.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2.6 Выплата работнику учреждения за соответствующий период производится на основании приказа в соответствии с оценочными листами и протоколом, указанными в пункте 2.5</w:t>
      </w:r>
      <w:r w:rsidRPr="00651D3A">
        <w:rPr>
          <w:rStyle w:val="FontStyle13"/>
          <w:rFonts w:ascii="Times New Roman" w:hAnsi="Times New Roman"/>
          <w:color w:val="003366"/>
          <w:sz w:val="24"/>
          <w:szCs w:val="24"/>
        </w:rPr>
        <w:t xml:space="preserve"> </w:t>
      </w:r>
      <w:r w:rsidRPr="00651D3A">
        <w:rPr>
          <w:rStyle w:val="FontStyle13"/>
          <w:rFonts w:ascii="Times New Roman" w:hAnsi="Times New Roman"/>
          <w:sz w:val="24"/>
          <w:szCs w:val="24"/>
        </w:rPr>
        <w:t>настоящего Порядка.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 xml:space="preserve">2.7 При увольнении работника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время. 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2.8 Выплата работнику учреждения не начисляется в следующих</w:t>
      </w:r>
      <w:r w:rsidRPr="00651D3A">
        <w:rPr>
          <w:rStyle w:val="FontStyle13"/>
          <w:rFonts w:ascii="Times New Roman" w:hAnsi="Times New Roman"/>
          <w:color w:val="000000"/>
          <w:sz w:val="24"/>
          <w:szCs w:val="24"/>
        </w:rPr>
        <w:t xml:space="preserve"> случаях:</w:t>
      </w:r>
    </w:p>
    <w:p w:rsidR="00260115" w:rsidRPr="00651D3A" w:rsidRDefault="00260115" w:rsidP="00260115">
      <w:pPr>
        <w:ind w:firstLine="567"/>
        <w:jc w:val="both"/>
      </w:pPr>
      <w:r w:rsidRPr="00651D3A">
        <w:rPr>
          <w:color w:val="000000"/>
        </w:rPr>
        <w:t>- наложения дисциплинарного взыскания в виде выговора на работника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директор имеет право частично снизить размер Выплаты работнику учреждения;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совершения прогула, появления работника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нанесения работником своей деятельностью или бездеятельностью прямого материального ущерба учреждению;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наличия замечаний по срокам и качеству представления отчетов и других информационных материалов (в том числе по оперативным запросам) в вышестоящие органы;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lastRenderedPageBreak/>
        <w:t>- наличия обоснованных жалоб на работников со стороны потребителей услуг;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наличия фактов нецелевого расходования бюджетных средств;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выявления в учреждении нарушений правил противопожарной безопасности;</w:t>
      </w:r>
    </w:p>
    <w:p w:rsidR="00260115" w:rsidRPr="00651D3A" w:rsidRDefault="00260115" w:rsidP="00260115">
      <w:pPr>
        <w:ind w:firstLine="567"/>
        <w:jc w:val="both"/>
        <w:rPr>
          <w:color w:val="000000"/>
        </w:rPr>
      </w:pPr>
      <w:r w:rsidRPr="00651D3A">
        <w:rPr>
          <w:color w:val="000000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color w:val="000000"/>
          <w:sz w:val="24"/>
          <w:szCs w:val="24"/>
        </w:rPr>
        <w:t>- наличия фактов недостачи, хищений денежных средств и материальных ценностей работником учреждения, выявленных в отчетном финансовом году;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4"/>
          <w:szCs w:val="24"/>
        </w:rPr>
      </w:pPr>
      <w:r w:rsidRPr="00651D3A">
        <w:rPr>
          <w:rStyle w:val="FontStyle13"/>
          <w:rFonts w:ascii="Times New Roman" w:hAnsi="Times New Roman"/>
          <w:color w:val="000000"/>
          <w:sz w:val="24"/>
          <w:szCs w:val="24"/>
        </w:rPr>
        <w:t>- нарушения трудового законодательства.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4"/>
          <w:szCs w:val="24"/>
        </w:rPr>
      </w:pPr>
    </w:p>
    <w:p w:rsidR="00260115" w:rsidRPr="00651D3A" w:rsidRDefault="00260115" w:rsidP="00260115">
      <w:pPr>
        <w:pStyle w:val="Style7"/>
        <w:widowControl/>
        <w:numPr>
          <w:ilvl w:val="0"/>
          <w:numId w:val="5"/>
        </w:numPr>
        <w:tabs>
          <w:tab w:val="clear" w:pos="1080"/>
          <w:tab w:val="num" w:pos="426"/>
        </w:tabs>
        <w:spacing w:line="240" w:lineRule="auto"/>
        <w:ind w:left="426" w:firstLine="425"/>
        <w:rPr>
          <w:rStyle w:val="FontStyle13"/>
          <w:rFonts w:ascii="Times New Roman" w:hAnsi="Times New Roman"/>
          <w:b/>
          <w:sz w:val="24"/>
          <w:szCs w:val="24"/>
        </w:rPr>
      </w:pPr>
      <w:r w:rsidRPr="00651D3A">
        <w:rPr>
          <w:rStyle w:val="FontStyle13"/>
          <w:rFonts w:ascii="Times New Roman" w:hAnsi="Times New Roman"/>
          <w:b/>
          <w:sz w:val="24"/>
          <w:szCs w:val="24"/>
        </w:rPr>
        <w:t>Порядок оценки выполнения целевых показателей учреждениями, размеры и порядок назначения Выплаты работникам учреждения</w:t>
      </w:r>
    </w:p>
    <w:p w:rsidR="00260115" w:rsidRPr="00651D3A" w:rsidRDefault="00260115" w:rsidP="00260115">
      <w:pPr>
        <w:pStyle w:val="Style7"/>
        <w:widowControl/>
        <w:spacing w:line="240" w:lineRule="auto"/>
        <w:ind w:left="1080"/>
        <w:jc w:val="left"/>
        <w:rPr>
          <w:rStyle w:val="FontStyle13"/>
          <w:rFonts w:ascii="Times New Roman" w:hAnsi="Times New Roman"/>
          <w:b/>
          <w:sz w:val="24"/>
          <w:szCs w:val="24"/>
        </w:rPr>
      </w:pP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3.1 Назначение Выплаты работникам учреждения за отчетный период осуществляется в следующем порядке.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 xml:space="preserve">Выполнение работником всех целевых показателей эффективности работы, установленных на календарный год, оценивается в максимальное количество баллов (указывается в Приложении) и является основанием для установления Выплаты в максимальном размере.  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Комиссия на основе оценки отчетных документов</w:t>
      </w:r>
      <w:r w:rsidRPr="00651D3A">
        <w:rPr>
          <w:rStyle w:val="FontStyle13"/>
          <w:rFonts w:ascii="Times New Roman" w:hAnsi="Times New Roman"/>
          <w:color w:val="000000"/>
          <w:sz w:val="24"/>
          <w:szCs w:val="24"/>
        </w:rPr>
        <w:t xml:space="preserve"> работника учреждения об исполнении целевых </w:t>
      </w:r>
      <w:r w:rsidRPr="00651D3A">
        <w:rPr>
          <w:rStyle w:val="FontStyle13"/>
          <w:rFonts w:ascii="Times New Roman" w:hAnsi="Times New Roman"/>
          <w:sz w:val="24"/>
          <w:szCs w:val="24"/>
        </w:rPr>
        <w:t xml:space="preserve">показателей эффективности работы определяет степень выполнения целевых показателей за отчетный период, которая оценивается определенной суммой баллов и отражается в оценочных листах. 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 xml:space="preserve">При сумме </w:t>
      </w:r>
      <w:r w:rsidRPr="00651D3A">
        <w:rPr>
          <w:rStyle w:val="FontStyle15"/>
          <w:rFonts w:ascii="Times New Roman" w:hAnsi="Times New Roman"/>
          <w:sz w:val="24"/>
          <w:szCs w:val="24"/>
        </w:rPr>
        <w:t xml:space="preserve">баллов, </w:t>
      </w:r>
      <w:r w:rsidRPr="00651D3A">
        <w:rPr>
          <w:rStyle w:val="FontStyle13"/>
          <w:rFonts w:ascii="Times New Roman" w:hAnsi="Times New Roman"/>
          <w:sz w:val="24"/>
          <w:szCs w:val="24"/>
        </w:rPr>
        <w:t xml:space="preserve">соответствующей выполнению всех целевых показателей эффективности работы, размер Выплаты работнику учреждения за отчетный период равен 100 процентам от размера Выплаты, установленного для данного периода.  </w:t>
      </w:r>
    </w:p>
    <w:p w:rsidR="00260115" w:rsidRPr="00651D3A" w:rsidRDefault="00260115" w:rsidP="0026011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  <w:szCs w:val="24"/>
        </w:rPr>
      </w:pPr>
      <w:r w:rsidRPr="00651D3A">
        <w:rPr>
          <w:rStyle w:val="FontStyle13"/>
          <w:rFonts w:ascii="Times New Roman" w:hAnsi="Times New Roman"/>
          <w:sz w:val="24"/>
          <w:szCs w:val="24"/>
        </w:rPr>
        <w:t>При начислении Комиссией более низкой суммы баллов Выплата работнику учреждения снижается в тех же пропорциях.</w:t>
      </w:r>
    </w:p>
    <w:p w:rsidR="00260115" w:rsidRDefault="00260115" w:rsidP="00260115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/>
          <w:sz w:val="28"/>
          <w:szCs w:val="28"/>
        </w:rPr>
      </w:pPr>
    </w:p>
    <w:p w:rsidR="00260115" w:rsidRDefault="00260115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B31A9B" w:rsidRDefault="00B31A9B" w:rsidP="00260115">
      <w:pPr>
        <w:jc w:val="both"/>
        <w:rPr>
          <w:color w:val="000000"/>
        </w:rPr>
      </w:pPr>
    </w:p>
    <w:p w:rsidR="00260115" w:rsidRDefault="00260115" w:rsidP="00260115">
      <w:pPr>
        <w:jc w:val="right"/>
      </w:pPr>
      <w:r>
        <w:lastRenderedPageBreak/>
        <w:t xml:space="preserve">        Приложение 3</w:t>
      </w:r>
    </w:p>
    <w:p w:rsidR="00260115" w:rsidRDefault="00260115" w:rsidP="00260115">
      <w:pPr>
        <w:jc w:val="right"/>
      </w:pPr>
      <w:r>
        <w:t xml:space="preserve">  к приказу от 09.01.2019 г. № _</w:t>
      </w:r>
      <w:r>
        <w:rPr>
          <w:u w:val="single"/>
        </w:rPr>
        <w:t>46</w:t>
      </w:r>
      <w:r>
        <w:t>____</w:t>
      </w:r>
    </w:p>
    <w:p w:rsidR="00260115" w:rsidRDefault="00260115" w:rsidP="00260115">
      <w:pPr>
        <w:jc w:val="right"/>
        <w:rPr>
          <w:sz w:val="28"/>
          <w:szCs w:val="28"/>
        </w:rPr>
      </w:pPr>
    </w:p>
    <w:p w:rsidR="00260115" w:rsidRDefault="00260115" w:rsidP="00260115">
      <w:pPr>
        <w:autoSpaceDE w:val="0"/>
        <w:jc w:val="right"/>
        <w:rPr>
          <w:b/>
          <w:bCs/>
          <w:sz w:val="28"/>
          <w:szCs w:val="28"/>
        </w:rPr>
      </w:pPr>
    </w:p>
    <w:p w:rsidR="00260115" w:rsidRPr="00651D3A" w:rsidRDefault="00260115" w:rsidP="00260115">
      <w:pPr>
        <w:autoSpaceDE w:val="0"/>
        <w:jc w:val="center"/>
        <w:rPr>
          <w:b/>
          <w:bCs/>
        </w:rPr>
      </w:pPr>
      <w:r w:rsidRPr="00651D3A">
        <w:rPr>
          <w:b/>
          <w:bCs/>
        </w:rPr>
        <w:t>ПОЛОЖЕНИЕ</w:t>
      </w:r>
    </w:p>
    <w:p w:rsidR="00260115" w:rsidRPr="00651D3A" w:rsidRDefault="00260115" w:rsidP="00260115">
      <w:pPr>
        <w:autoSpaceDE w:val="0"/>
        <w:jc w:val="center"/>
        <w:rPr>
          <w:b/>
          <w:bCs/>
        </w:rPr>
      </w:pPr>
      <w:r w:rsidRPr="00651D3A">
        <w:rPr>
          <w:b/>
          <w:bCs/>
        </w:rPr>
        <w:t>О ПОРЯДКЕ, СРОКАХ И ФОРМЕ ПРЕДСТАВЛЕНИЯ</w:t>
      </w:r>
    </w:p>
    <w:p w:rsidR="00260115" w:rsidRPr="00651D3A" w:rsidRDefault="00260115" w:rsidP="00260115">
      <w:pPr>
        <w:autoSpaceDE w:val="0"/>
        <w:jc w:val="center"/>
        <w:rPr>
          <w:b/>
          <w:bCs/>
        </w:rPr>
      </w:pPr>
      <w:r w:rsidRPr="00651D3A">
        <w:rPr>
          <w:b/>
          <w:bCs/>
        </w:rPr>
        <w:t>РАБОТНИКАМ УЧРЕЖДЕНИЯ ОТЧЕТНОСТИ О ВЫПОЛНЕНИИ ЦЕЛЕВЫХ ПОКАЗАТЕЛЕЙ ЭФФЕКТИВНОСТИ РАБОТЫ</w:t>
      </w:r>
    </w:p>
    <w:p w:rsidR="00260115" w:rsidRPr="00651D3A" w:rsidRDefault="00260115" w:rsidP="00260115">
      <w:pPr>
        <w:autoSpaceDE w:val="0"/>
        <w:ind w:firstLine="540"/>
        <w:jc w:val="both"/>
      </w:pPr>
    </w:p>
    <w:p w:rsidR="00260115" w:rsidRPr="00651D3A" w:rsidRDefault="00260115" w:rsidP="00260115">
      <w:pPr>
        <w:autoSpaceDE w:val="0"/>
        <w:ind w:firstLine="540"/>
        <w:jc w:val="both"/>
      </w:pPr>
      <w:r w:rsidRPr="00651D3A">
        <w:t>1. Настоящее Положение устанавливает порядок, сроки и форму представления работниками учреждения отчетных документов о выполнении целевых показателей эффективности работы.</w:t>
      </w:r>
    </w:p>
    <w:p w:rsidR="00260115" w:rsidRPr="00651D3A" w:rsidRDefault="00260115" w:rsidP="00260115">
      <w:pPr>
        <w:autoSpaceDE w:val="0"/>
        <w:ind w:firstLine="540"/>
        <w:jc w:val="both"/>
      </w:pPr>
      <w:r w:rsidRPr="00651D3A">
        <w:t xml:space="preserve">2. Отчетные документы работников о выполнении целевых показателей представляются для проверки в </w:t>
      </w:r>
      <w:r w:rsidRPr="00651D3A">
        <w:rPr>
          <w:rStyle w:val="FontStyle13"/>
          <w:rFonts w:ascii="Times New Roman" w:hAnsi="Times New Roman" w:cs="Times New Roman"/>
          <w:sz w:val="24"/>
          <w:szCs w:val="24"/>
        </w:rPr>
        <w:t>комиссию по оценке выполнения показателей эффективности деятельности</w:t>
      </w:r>
      <w:r w:rsidRPr="00651D3A">
        <w:t xml:space="preserve"> __</w:t>
      </w:r>
      <w:r w:rsidRPr="00651D3A">
        <w:rPr>
          <w:u w:val="single"/>
        </w:rPr>
        <w:t>МБУК АР «МЦБ»</w:t>
      </w:r>
      <w:r w:rsidRPr="00651D3A">
        <w:t xml:space="preserve">__ (далее – </w:t>
      </w:r>
      <w:r w:rsidRPr="00651D3A">
        <w:rPr>
          <w:u w:val="single"/>
        </w:rPr>
        <w:t>Комиссия</w:t>
      </w:r>
      <w:r w:rsidRPr="00651D3A">
        <w:t xml:space="preserve">) за отчетный период (месяц). </w:t>
      </w:r>
    </w:p>
    <w:p w:rsidR="00260115" w:rsidRPr="00651D3A" w:rsidRDefault="00260115" w:rsidP="00260115">
      <w:pPr>
        <w:autoSpaceDE w:val="0"/>
        <w:ind w:firstLine="540"/>
        <w:jc w:val="both"/>
      </w:pPr>
      <w:r w:rsidRPr="00651D3A">
        <w:t xml:space="preserve">Работники предоставляют отчетные документы Комиссии в срок не позднее </w:t>
      </w:r>
      <w:r w:rsidRPr="00651D3A">
        <w:rPr>
          <w:rStyle w:val="FontStyle13"/>
          <w:rFonts w:ascii="Times New Roman" w:hAnsi="Times New Roman"/>
          <w:sz w:val="24"/>
          <w:szCs w:val="24"/>
        </w:rPr>
        <w:t>не позднее 20 числа текущего месяца</w:t>
      </w:r>
      <w:r w:rsidRPr="00651D3A">
        <w:t xml:space="preserve">. </w:t>
      </w:r>
    </w:p>
    <w:p w:rsidR="00260115" w:rsidRPr="00651D3A" w:rsidRDefault="00260115" w:rsidP="00260115">
      <w:pPr>
        <w:autoSpaceDE w:val="0"/>
        <w:ind w:firstLine="540"/>
        <w:jc w:val="both"/>
      </w:pPr>
      <w:r w:rsidRPr="00651D3A">
        <w:t xml:space="preserve">3. Проверку отчетных документов о выполнении целевых показателей эффективности работы работников учреждения осуществляют члены Комиссии; </w:t>
      </w:r>
    </w:p>
    <w:p w:rsidR="00260115" w:rsidRPr="00651D3A" w:rsidRDefault="00260115" w:rsidP="00260115">
      <w:pPr>
        <w:autoSpaceDE w:val="0"/>
        <w:ind w:firstLine="540"/>
        <w:jc w:val="both"/>
      </w:pPr>
      <w:r w:rsidRPr="00651D3A">
        <w:t xml:space="preserve">4. Отчетные документы должны быть представлены Комиссии на бумажных носителях. </w:t>
      </w:r>
    </w:p>
    <w:p w:rsidR="00260115" w:rsidRDefault="00260115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Default="00B31A9B" w:rsidP="00260115">
      <w:pPr>
        <w:autoSpaceDE w:val="0"/>
        <w:ind w:firstLine="540"/>
        <w:jc w:val="both"/>
      </w:pPr>
    </w:p>
    <w:p w:rsidR="00B31A9B" w:rsidRPr="00651D3A" w:rsidRDefault="00B31A9B" w:rsidP="00260115">
      <w:pPr>
        <w:autoSpaceDE w:val="0"/>
        <w:ind w:firstLine="540"/>
        <w:jc w:val="both"/>
      </w:pPr>
    </w:p>
    <w:p w:rsidR="00260115" w:rsidRDefault="00260115" w:rsidP="00260115">
      <w:pPr>
        <w:jc w:val="right"/>
      </w:pPr>
      <w:r>
        <w:lastRenderedPageBreak/>
        <w:t xml:space="preserve">  Приложение 4 </w:t>
      </w:r>
    </w:p>
    <w:p w:rsidR="00260115" w:rsidRDefault="00260115" w:rsidP="00260115">
      <w:pPr>
        <w:jc w:val="right"/>
      </w:pPr>
      <w:r>
        <w:t xml:space="preserve">          к приказу от 09.01.2018 г. № _</w:t>
      </w:r>
      <w:r>
        <w:rPr>
          <w:u w:val="single"/>
        </w:rPr>
        <w:t>46</w:t>
      </w:r>
      <w:r>
        <w:t>____</w:t>
      </w:r>
    </w:p>
    <w:p w:rsidR="00260115" w:rsidRDefault="00260115" w:rsidP="00260115">
      <w:pPr>
        <w:jc w:val="right"/>
      </w:pPr>
    </w:p>
    <w:p w:rsidR="00260115" w:rsidRDefault="00260115" w:rsidP="00260115">
      <w:pPr>
        <w:jc w:val="right"/>
        <w:rPr>
          <w:sz w:val="28"/>
          <w:szCs w:val="28"/>
        </w:rPr>
      </w:pPr>
    </w:p>
    <w:p w:rsidR="00260115" w:rsidRPr="00651D3A" w:rsidRDefault="00260115" w:rsidP="00260115">
      <w:pPr>
        <w:jc w:val="center"/>
        <w:rPr>
          <w:b/>
        </w:rPr>
      </w:pPr>
      <w:r w:rsidRPr="00651D3A">
        <w:rPr>
          <w:b/>
        </w:rPr>
        <w:t xml:space="preserve">ПОЛОЖЕНИЕ </w:t>
      </w:r>
    </w:p>
    <w:p w:rsidR="00260115" w:rsidRPr="00651D3A" w:rsidRDefault="00260115" w:rsidP="00260115">
      <w:pPr>
        <w:jc w:val="center"/>
        <w:rPr>
          <w:b/>
        </w:rPr>
      </w:pPr>
      <w:r w:rsidRPr="00651D3A">
        <w:rPr>
          <w:b/>
        </w:rPr>
        <w:t>О КОМИССИИ, ПО ОЦЕНКЕ ВЫПОЛНЕНИЯ ЦЕЛЕВЫХ ПОКАЗАТЕЛЕЙ ЭФФЕКТИВНОСТИ РАБОТЫ РАБОТНИКОВ УЧРЕЖДЕНИЯ.</w:t>
      </w:r>
    </w:p>
    <w:p w:rsidR="00260115" w:rsidRPr="00651D3A" w:rsidRDefault="00260115" w:rsidP="00260115">
      <w:pPr>
        <w:jc w:val="center"/>
      </w:pPr>
    </w:p>
    <w:p w:rsidR="00260115" w:rsidRPr="00651D3A" w:rsidRDefault="00260115" w:rsidP="00260115">
      <w:pPr>
        <w:numPr>
          <w:ilvl w:val="0"/>
          <w:numId w:val="7"/>
        </w:numPr>
        <w:ind w:left="426" w:hanging="142"/>
        <w:jc w:val="center"/>
        <w:rPr>
          <w:b/>
        </w:rPr>
      </w:pPr>
      <w:r w:rsidRPr="00651D3A">
        <w:rPr>
          <w:b/>
        </w:rPr>
        <w:t>Общие положения</w:t>
      </w:r>
    </w:p>
    <w:p w:rsidR="00260115" w:rsidRPr="00651D3A" w:rsidRDefault="00260115" w:rsidP="00260115">
      <w:pPr>
        <w:numPr>
          <w:ilvl w:val="1"/>
          <w:numId w:val="9"/>
        </w:numPr>
        <w:tabs>
          <w:tab w:val="num" w:pos="709"/>
          <w:tab w:val="left" w:pos="900"/>
        </w:tabs>
        <w:ind w:left="0" w:firstLine="567"/>
        <w:jc w:val="both"/>
      </w:pPr>
      <w:r w:rsidRPr="00651D3A">
        <w:t xml:space="preserve">Комиссия по оценке выполнения целевых показателей эффективности работы работников учреждения, и назначению Выплат (далее – Комиссия) создается МБУК АР «МЦБ» в целях рассмотрения отчетных документов, предоставляемых на проверку работниками учреждения о выполнении целевых показателей эффективности работы и подготовки предложений о назначении Выплаты их работникам. </w:t>
      </w:r>
    </w:p>
    <w:p w:rsidR="00260115" w:rsidRPr="00651D3A" w:rsidRDefault="00260115" w:rsidP="00260115">
      <w:pPr>
        <w:numPr>
          <w:ilvl w:val="1"/>
          <w:numId w:val="9"/>
        </w:numPr>
        <w:tabs>
          <w:tab w:val="num" w:pos="709"/>
          <w:tab w:val="left" w:pos="900"/>
        </w:tabs>
        <w:ind w:left="0" w:firstLine="567"/>
        <w:jc w:val="both"/>
      </w:pPr>
      <w:r w:rsidRPr="00651D3A">
        <w:t>Основной задачей Комиссии является оценка эффективности работы на основе выполнения целевых показателей эффективности деятельности работника.</w:t>
      </w:r>
    </w:p>
    <w:p w:rsidR="00260115" w:rsidRPr="00651D3A" w:rsidRDefault="00260115" w:rsidP="00260115">
      <w:pPr>
        <w:numPr>
          <w:ilvl w:val="1"/>
          <w:numId w:val="9"/>
        </w:numPr>
        <w:tabs>
          <w:tab w:val="num" w:pos="709"/>
          <w:tab w:val="left" w:pos="900"/>
        </w:tabs>
        <w:ind w:left="0" w:firstLine="567"/>
        <w:jc w:val="both"/>
      </w:pPr>
      <w:r w:rsidRPr="00651D3A">
        <w:t>Комиссия осуществляет свою деятельность на постоянной основе.</w:t>
      </w:r>
    </w:p>
    <w:p w:rsidR="00260115" w:rsidRPr="00651D3A" w:rsidRDefault="00260115" w:rsidP="00260115">
      <w:pPr>
        <w:jc w:val="both"/>
        <w:rPr>
          <w:b/>
        </w:rPr>
      </w:pPr>
    </w:p>
    <w:p w:rsidR="00260115" w:rsidRPr="00651D3A" w:rsidRDefault="00260115" w:rsidP="00260115">
      <w:pPr>
        <w:numPr>
          <w:ilvl w:val="0"/>
          <w:numId w:val="7"/>
        </w:numPr>
        <w:jc w:val="center"/>
        <w:rPr>
          <w:b/>
        </w:rPr>
      </w:pPr>
      <w:r w:rsidRPr="00651D3A">
        <w:rPr>
          <w:b/>
        </w:rPr>
        <w:t>Состав и полномочия Комиссии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2.1 Комиссия состоит из председателя, заместителя председателя и членов Комиссии.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2.2 Председатель комиссии: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- Осуществляет общее руководство деятельностью Комиссии.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- Председательствует на заседаниях Комиссии.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2.3 При отсутствии председателя Комиссии заседание Комиссии проводит заместитель председателя комиссии.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2.4 Заседания комиссии проводятся ежемесячно, не позднее 2</w:t>
      </w:r>
      <w:r>
        <w:t>2</w:t>
      </w:r>
      <w:r w:rsidRPr="00651D3A">
        <w:t xml:space="preserve"> числа текущего месяца.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2.5 Решение Комиссии принимаются большинством голосов членов Комиссии, присутствующих на заседании.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2.6 Заседание Комиссии является правомочным, если на нем присутствует не менее половины от общего числа ее членов.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2.7 Для выполнения возложенных задач Комиссия осуществляет следующие функции: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- Рассматривает представленные работниками отчетные документы о выполнении целевых показателей, характеризующие результативность работы.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- Может привлекать к участию в заседаниях Комиссии работников учреждения, а также представителей профсоюзов или иных выборных органов.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- Принимает решение о размере Выплаты, снижении Выплаты в отношении каждого работника учреждения.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>2.8 Комиссия по вопросам, входящим в ее компетенцию, имеет право: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567"/>
        <w:jc w:val="both"/>
      </w:pPr>
      <w:r w:rsidRPr="00651D3A">
        <w:t xml:space="preserve"> - Запрашивать у работников учреждения необходимую для ее деятельности информацию.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360"/>
        <w:jc w:val="both"/>
      </w:pPr>
      <w:r w:rsidRPr="00651D3A">
        <w:t xml:space="preserve"> - Устанавливать для работников учреждения сроки предоставления информации.</w:t>
      </w:r>
    </w:p>
    <w:p w:rsidR="00260115" w:rsidRPr="00651D3A" w:rsidRDefault="00260115" w:rsidP="00260115">
      <w:pPr>
        <w:tabs>
          <w:tab w:val="left" w:pos="-4860"/>
          <w:tab w:val="left" w:pos="1080"/>
        </w:tabs>
        <w:ind w:firstLine="360"/>
        <w:jc w:val="both"/>
      </w:pPr>
      <w:r w:rsidRPr="00651D3A">
        <w:t xml:space="preserve"> - Утверждать решение о размере Выплаты в отношении каждого работника учреждения.</w:t>
      </w:r>
    </w:p>
    <w:p w:rsidR="00260115" w:rsidRDefault="00260115" w:rsidP="00260115">
      <w:pPr>
        <w:ind w:left="360"/>
        <w:rPr>
          <w:b/>
        </w:rPr>
      </w:pPr>
    </w:p>
    <w:p w:rsidR="00B31A9B" w:rsidRDefault="00B31A9B" w:rsidP="00260115">
      <w:pPr>
        <w:ind w:left="360"/>
        <w:rPr>
          <w:b/>
        </w:rPr>
      </w:pPr>
    </w:p>
    <w:p w:rsidR="00B31A9B" w:rsidRPr="00651D3A" w:rsidRDefault="00B31A9B" w:rsidP="00260115">
      <w:pPr>
        <w:ind w:left="360"/>
        <w:rPr>
          <w:b/>
        </w:rPr>
      </w:pPr>
    </w:p>
    <w:p w:rsidR="00260115" w:rsidRPr="00651D3A" w:rsidRDefault="00260115" w:rsidP="00260115">
      <w:pPr>
        <w:ind w:left="360"/>
        <w:jc w:val="center"/>
        <w:rPr>
          <w:b/>
        </w:rPr>
      </w:pPr>
      <w:r w:rsidRPr="00651D3A">
        <w:rPr>
          <w:b/>
          <w:lang w:val="en-US"/>
        </w:rPr>
        <w:lastRenderedPageBreak/>
        <w:t>III</w:t>
      </w:r>
      <w:r w:rsidRPr="00651D3A">
        <w:rPr>
          <w:b/>
        </w:rPr>
        <w:t>. Порядок работы комиссии</w:t>
      </w:r>
    </w:p>
    <w:p w:rsidR="00260115" w:rsidRPr="00260115" w:rsidRDefault="00260115" w:rsidP="00260115">
      <w:pPr>
        <w:ind w:firstLine="567"/>
        <w:jc w:val="both"/>
      </w:pPr>
      <w:r w:rsidRPr="00260115">
        <w:t xml:space="preserve">3.1 Комиссия принимает на проверку от работников учреждения отчетные документы о выполнении целевых показателей эффективности работы ежемесячно не позднее 20 числа текущего месяца. </w:t>
      </w:r>
    </w:p>
    <w:p w:rsidR="00260115" w:rsidRPr="00651D3A" w:rsidRDefault="00260115" w:rsidP="00260115">
      <w:pPr>
        <w:ind w:firstLine="567"/>
        <w:jc w:val="both"/>
      </w:pPr>
      <w:r w:rsidRPr="00651D3A">
        <w:t>3.2 При принятии решений об оценке отчетных документов Комиссия руководствуется результатами анализа достижения целевых показателей работы работника учреждения.</w:t>
      </w:r>
    </w:p>
    <w:p w:rsidR="00260115" w:rsidRPr="00651D3A" w:rsidRDefault="00260115" w:rsidP="00260115">
      <w:pPr>
        <w:ind w:firstLine="567"/>
        <w:jc w:val="both"/>
      </w:pPr>
      <w:r w:rsidRPr="00651D3A">
        <w:t xml:space="preserve">3.3 Решение Комиссии по оценке выполнения целевых показателей эффективности работы работника и назначении Выплаты, либо </w:t>
      </w:r>
      <w:proofErr w:type="spellStart"/>
      <w:r w:rsidRPr="00651D3A">
        <w:t>депремированию</w:t>
      </w:r>
      <w:proofErr w:type="spellEnd"/>
      <w:r w:rsidRPr="00651D3A">
        <w:t xml:space="preserve"> за отчетный период оформляется в виде оценочного листа, где отражается оценка каждого из критериев в баллах, а также их совокупная значимость и заключения в виде протокола, которые подписываются всеми членами Комиссии и представляются на утверждение председателю Комиссии. На основании оценочных листов и заключения Комиссии издается приказ о проценте назначения Выплаты или </w:t>
      </w:r>
      <w:proofErr w:type="spellStart"/>
      <w:r w:rsidRPr="00651D3A">
        <w:t>депремирования</w:t>
      </w:r>
      <w:proofErr w:type="spellEnd"/>
      <w:r w:rsidRPr="00651D3A">
        <w:t xml:space="preserve"> за отчетный период.</w:t>
      </w:r>
    </w:p>
    <w:p w:rsidR="00260115" w:rsidRPr="00651D3A" w:rsidRDefault="00260115" w:rsidP="00260115">
      <w:pPr>
        <w:jc w:val="both"/>
      </w:pPr>
    </w:p>
    <w:p w:rsidR="00260115" w:rsidRPr="00651D3A" w:rsidRDefault="00260115" w:rsidP="00260115">
      <w:pPr>
        <w:jc w:val="center"/>
        <w:rPr>
          <w:b/>
        </w:rPr>
      </w:pPr>
      <w:r w:rsidRPr="00651D3A">
        <w:rPr>
          <w:b/>
          <w:lang w:val="en-US"/>
        </w:rPr>
        <w:t>IV</w:t>
      </w:r>
      <w:r w:rsidRPr="00651D3A">
        <w:rPr>
          <w:b/>
        </w:rPr>
        <w:t>. Состав комиссии по оценке выполнения целевых показателей</w:t>
      </w:r>
    </w:p>
    <w:p w:rsidR="00260115" w:rsidRPr="00651D3A" w:rsidRDefault="00260115" w:rsidP="00260115">
      <w:pPr>
        <w:jc w:val="center"/>
        <w:rPr>
          <w:b/>
        </w:rPr>
      </w:pPr>
      <w:r w:rsidRPr="00651D3A">
        <w:rPr>
          <w:b/>
        </w:rPr>
        <w:t>эффективности работы работников МБУК АР «МЦБ».</w:t>
      </w:r>
    </w:p>
    <w:p w:rsidR="00260115" w:rsidRPr="00651D3A" w:rsidRDefault="00260115" w:rsidP="00260115">
      <w:pPr>
        <w:jc w:val="center"/>
      </w:pPr>
    </w:p>
    <w:p w:rsidR="00260115" w:rsidRPr="00651D3A" w:rsidRDefault="00260115" w:rsidP="00260115">
      <w:pPr>
        <w:jc w:val="both"/>
      </w:pP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  <w:u w:val="single"/>
        </w:rPr>
      </w:pPr>
      <w:r w:rsidRPr="00651D3A">
        <w:rPr>
          <w:sz w:val="24"/>
          <w:szCs w:val="24"/>
          <w:u w:val="single"/>
        </w:rPr>
        <w:t xml:space="preserve">Председатель комиссии </w:t>
      </w:r>
      <w:r w:rsidRPr="00651D3A">
        <w:rPr>
          <w:sz w:val="24"/>
          <w:szCs w:val="24"/>
        </w:rPr>
        <w:t xml:space="preserve"> - __</w:t>
      </w:r>
      <w:proofErr w:type="spellStart"/>
      <w:r w:rsidRPr="00651D3A">
        <w:rPr>
          <w:sz w:val="24"/>
          <w:szCs w:val="24"/>
          <w:u w:val="single"/>
        </w:rPr>
        <w:t>Бобкова</w:t>
      </w:r>
      <w:proofErr w:type="spellEnd"/>
      <w:r w:rsidRPr="00651D3A">
        <w:rPr>
          <w:sz w:val="24"/>
          <w:szCs w:val="24"/>
          <w:u w:val="single"/>
        </w:rPr>
        <w:t xml:space="preserve"> Анна Степановна;</w:t>
      </w:r>
    </w:p>
    <w:p w:rsidR="00260115" w:rsidRPr="00651D3A" w:rsidRDefault="00260115" w:rsidP="00260115">
      <w:pPr>
        <w:pStyle w:val="31"/>
        <w:spacing w:after="0"/>
        <w:rPr>
          <w:sz w:val="24"/>
          <w:szCs w:val="24"/>
        </w:rPr>
      </w:pP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</w:rPr>
      </w:pPr>
      <w:r w:rsidRPr="00651D3A">
        <w:rPr>
          <w:sz w:val="24"/>
          <w:szCs w:val="24"/>
          <w:u w:val="single"/>
        </w:rPr>
        <w:t>Заместитель председателя</w:t>
      </w:r>
      <w:r w:rsidRPr="00651D3A">
        <w:rPr>
          <w:sz w:val="24"/>
          <w:szCs w:val="24"/>
        </w:rPr>
        <w:t xml:space="preserve"> - __</w:t>
      </w:r>
      <w:r w:rsidRPr="00651D3A">
        <w:rPr>
          <w:sz w:val="24"/>
          <w:szCs w:val="24"/>
          <w:u w:val="single"/>
        </w:rPr>
        <w:t>Еремина Марина Ивановна.</w:t>
      </w: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</w:rPr>
      </w:pP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  <w:u w:val="single"/>
        </w:rPr>
      </w:pPr>
      <w:r w:rsidRPr="00651D3A">
        <w:rPr>
          <w:sz w:val="24"/>
          <w:szCs w:val="24"/>
          <w:u w:val="single"/>
        </w:rPr>
        <w:t xml:space="preserve">Члены комиссии:     </w:t>
      </w: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</w:rPr>
      </w:pPr>
      <w:r w:rsidRPr="00651D3A">
        <w:rPr>
          <w:sz w:val="24"/>
          <w:szCs w:val="24"/>
        </w:rPr>
        <w:t xml:space="preserve">- </w:t>
      </w:r>
      <w:proofErr w:type="spellStart"/>
      <w:r w:rsidRPr="00651D3A">
        <w:rPr>
          <w:sz w:val="24"/>
          <w:szCs w:val="24"/>
        </w:rPr>
        <w:t>Резанова</w:t>
      </w:r>
      <w:proofErr w:type="spellEnd"/>
      <w:r w:rsidRPr="00651D3A">
        <w:rPr>
          <w:sz w:val="24"/>
          <w:szCs w:val="24"/>
        </w:rPr>
        <w:t xml:space="preserve"> Ирина </w:t>
      </w:r>
      <w:proofErr w:type="spellStart"/>
      <w:r w:rsidRPr="00651D3A">
        <w:rPr>
          <w:sz w:val="24"/>
          <w:szCs w:val="24"/>
        </w:rPr>
        <w:t>Дмитревна</w:t>
      </w:r>
      <w:proofErr w:type="spellEnd"/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</w:rPr>
      </w:pPr>
      <w:r w:rsidRPr="00651D3A">
        <w:rPr>
          <w:sz w:val="24"/>
          <w:szCs w:val="24"/>
        </w:rPr>
        <w:t>- Феофанова Елена Александровна</w:t>
      </w: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</w:rPr>
      </w:pPr>
      <w:r w:rsidRPr="00651D3A">
        <w:rPr>
          <w:sz w:val="24"/>
          <w:szCs w:val="24"/>
        </w:rPr>
        <w:t xml:space="preserve">- </w:t>
      </w:r>
      <w:proofErr w:type="spellStart"/>
      <w:r w:rsidRPr="00651D3A">
        <w:rPr>
          <w:sz w:val="24"/>
          <w:szCs w:val="24"/>
        </w:rPr>
        <w:t>Комогорова</w:t>
      </w:r>
      <w:proofErr w:type="spellEnd"/>
      <w:r w:rsidRPr="00651D3A">
        <w:rPr>
          <w:sz w:val="24"/>
          <w:szCs w:val="24"/>
        </w:rPr>
        <w:t xml:space="preserve"> Елена Михайловна</w:t>
      </w: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</w:rPr>
      </w:pPr>
      <w:r w:rsidRPr="00651D3A">
        <w:rPr>
          <w:sz w:val="24"/>
          <w:szCs w:val="24"/>
        </w:rPr>
        <w:t>- Гудкова Ирина Васильевна</w:t>
      </w:r>
    </w:p>
    <w:p w:rsidR="00260115" w:rsidRPr="00651D3A" w:rsidRDefault="00260115" w:rsidP="00260115">
      <w:pPr>
        <w:pStyle w:val="31"/>
        <w:spacing w:after="0"/>
        <w:ind w:firstLine="567"/>
        <w:rPr>
          <w:sz w:val="24"/>
          <w:szCs w:val="24"/>
          <w:u w:val="single"/>
        </w:rPr>
      </w:pPr>
    </w:p>
    <w:p w:rsidR="00260115" w:rsidRPr="00651D3A" w:rsidRDefault="00260115" w:rsidP="00260115">
      <w:pPr>
        <w:jc w:val="both"/>
        <w:rPr>
          <w:color w:val="000000"/>
        </w:rPr>
      </w:pPr>
    </w:p>
    <w:p w:rsidR="00260115" w:rsidRPr="00651D3A" w:rsidRDefault="00260115" w:rsidP="00260115">
      <w:pPr>
        <w:jc w:val="both"/>
        <w:rPr>
          <w:color w:val="000000"/>
        </w:rPr>
      </w:pPr>
    </w:p>
    <w:p w:rsidR="00260115" w:rsidRPr="00651D3A" w:rsidRDefault="00260115" w:rsidP="00260115">
      <w:pPr>
        <w:jc w:val="both"/>
        <w:rPr>
          <w:color w:val="000000"/>
        </w:rPr>
      </w:pPr>
    </w:p>
    <w:p w:rsidR="00C444B3" w:rsidRDefault="00C444B3"/>
    <w:sectPr w:rsidR="00C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7E16388"/>
    <w:multiLevelType w:val="hybridMultilevel"/>
    <w:tmpl w:val="5FBC083E"/>
    <w:lvl w:ilvl="0" w:tplc="13982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047F3"/>
    <w:multiLevelType w:val="hybridMultilevel"/>
    <w:tmpl w:val="A022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5"/>
    <w:rsid w:val="00260115"/>
    <w:rsid w:val="00275056"/>
    <w:rsid w:val="00B31A9B"/>
    <w:rsid w:val="00C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CE9A-1B6E-4381-96A6-7771877A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0115"/>
    <w:pPr>
      <w:keepNext/>
      <w:numPr>
        <w:ilvl w:val="3"/>
        <w:numId w:val="2"/>
      </w:numPr>
      <w:suppressAutoHyphens/>
      <w:spacing w:line="360" w:lineRule="auto"/>
      <w:jc w:val="center"/>
      <w:outlineLvl w:val="3"/>
    </w:pPr>
    <w:rPr>
      <w:rFonts w:ascii="AG Souvenir" w:hAnsi="AG Souvenir"/>
      <w:b/>
      <w:sz w:val="4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115"/>
    <w:rPr>
      <w:rFonts w:ascii="AG Souvenir" w:eastAsia="Times New Roman" w:hAnsi="AG Souvenir" w:cs="Times New Roman"/>
      <w:b/>
      <w:sz w:val="40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260115"/>
    <w:pPr>
      <w:ind w:left="720"/>
      <w:contextualSpacing/>
    </w:pPr>
  </w:style>
  <w:style w:type="paragraph" w:styleId="a4">
    <w:name w:val="No Spacing"/>
    <w:uiPriority w:val="1"/>
    <w:qFormat/>
    <w:rsid w:val="0026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26011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60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26011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260115"/>
    <w:pPr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260115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customStyle="1" w:styleId="Style7">
    <w:name w:val="Style7"/>
    <w:basedOn w:val="a"/>
    <w:rsid w:val="00260115"/>
    <w:pPr>
      <w:widowControl w:val="0"/>
      <w:autoSpaceDE w:val="0"/>
      <w:spacing w:line="226" w:lineRule="exact"/>
      <w:jc w:val="center"/>
    </w:pPr>
    <w:rPr>
      <w:rFonts w:ascii="Consolas" w:hAnsi="Consolas"/>
      <w:lang w:eastAsia="ar-SA"/>
    </w:rPr>
  </w:style>
  <w:style w:type="paragraph" w:customStyle="1" w:styleId="ConsPlusCell">
    <w:name w:val="ConsPlusCell"/>
    <w:rsid w:val="002601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260115"/>
    <w:rPr>
      <w:vertAlign w:val="superscript"/>
    </w:rPr>
  </w:style>
  <w:style w:type="character" w:customStyle="1" w:styleId="FontStyle13">
    <w:name w:val="Font Style13"/>
    <w:rsid w:val="00260115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260115"/>
    <w:rPr>
      <w:rFonts w:ascii="Arial" w:hAnsi="Arial" w:cs="Arial" w:hint="default"/>
      <w:sz w:val="18"/>
      <w:szCs w:val="18"/>
    </w:rPr>
  </w:style>
  <w:style w:type="table" w:styleId="a9">
    <w:name w:val="Table Grid"/>
    <w:basedOn w:val="a1"/>
    <w:uiPriority w:val="59"/>
    <w:rsid w:val="0026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1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60115"/>
    <w:rPr>
      <w:b/>
      <w:bCs/>
    </w:rPr>
  </w:style>
  <w:style w:type="paragraph" w:styleId="ad">
    <w:name w:val="Normal (Web)"/>
    <w:basedOn w:val="a"/>
    <w:uiPriority w:val="99"/>
    <w:unhideWhenUsed/>
    <w:rsid w:val="0026011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2601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0115"/>
    <w:pPr>
      <w:widowControl w:val="0"/>
      <w:spacing w:line="241" w:lineRule="exact"/>
      <w:ind w:left="103" w:right="2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2019-04-07T08:53:00Z</cp:lastPrinted>
  <dcterms:created xsi:type="dcterms:W3CDTF">2019-03-24T20:25:00Z</dcterms:created>
  <dcterms:modified xsi:type="dcterms:W3CDTF">2019-04-07T08:54:00Z</dcterms:modified>
</cp:coreProperties>
</file>